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4E" w:rsidRDefault="0021734E" w:rsidP="0021734E">
      <w:pPr>
        <w:tabs>
          <w:tab w:val="num" w:pos="284"/>
        </w:tabs>
        <w:spacing w:line="276" w:lineRule="auto"/>
        <w:jc w:val="both"/>
        <w:outlineLvl w:val="0"/>
        <w:rPr>
          <w:rFonts w:cs="Times New Roman"/>
          <w:b/>
          <w:szCs w:val="24"/>
        </w:rPr>
      </w:pPr>
    </w:p>
    <w:tbl>
      <w:tblPr>
        <w:tblStyle w:val="2"/>
        <w:tblW w:w="8772" w:type="dxa"/>
        <w:jc w:val="center"/>
        <w:tblLook w:val="04A0" w:firstRow="1" w:lastRow="0" w:firstColumn="1" w:lastColumn="0" w:noHBand="0" w:noVBand="1"/>
      </w:tblPr>
      <w:tblGrid>
        <w:gridCol w:w="2164"/>
        <w:gridCol w:w="6608"/>
      </w:tblGrid>
      <w:tr w:rsidR="00025D13" w:rsidRPr="00EC4F07" w:rsidTr="00631F7B">
        <w:trPr>
          <w:trHeight w:val="275"/>
          <w:jc w:val="center"/>
        </w:trPr>
        <w:tc>
          <w:tcPr>
            <w:tcW w:w="2164" w:type="dxa"/>
            <w:shd w:val="clear" w:color="auto" w:fill="FBD4B4"/>
            <w:vAlign w:val="center"/>
          </w:tcPr>
          <w:p w:rsidR="00025D13" w:rsidRPr="00EC4F07" w:rsidRDefault="00025D13" w:rsidP="00631F7B">
            <w:pPr>
              <w:spacing w:line="276" w:lineRule="auto"/>
              <w:jc w:val="center"/>
              <w:rPr>
                <w:rFonts w:cstheme="minorHAnsi"/>
                <w:b/>
                <w:bCs/>
                <w:iCs/>
                <w:sz w:val="22"/>
                <w:szCs w:val="22"/>
              </w:rPr>
            </w:pPr>
            <w:r w:rsidRPr="00EC4F07">
              <w:rPr>
                <w:rFonts w:cstheme="minorHAnsi"/>
                <w:b/>
                <w:bCs/>
                <w:iCs/>
                <w:sz w:val="22"/>
                <w:szCs w:val="22"/>
              </w:rPr>
              <w:t>6</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608" w:type="dxa"/>
            <w:shd w:val="clear" w:color="auto" w:fill="FBD4B4"/>
            <w:vAlign w:val="center"/>
          </w:tcPr>
          <w:p w:rsidR="00025D13" w:rsidRPr="00EC4F07" w:rsidRDefault="00025D13" w:rsidP="00631F7B">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025D13" w:rsidRPr="00EC4F07" w:rsidTr="00631F7B">
        <w:trPr>
          <w:trHeight w:val="1092"/>
          <w:jc w:val="center"/>
        </w:trPr>
        <w:tc>
          <w:tcPr>
            <w:tcW w:w="2164" w:type="dxa"/>
            <w:vMerge w:val="restart"/>
            <w:vAlign w:val="center"/>
          </w:tcPr>
          <w:p w:rsidR="00025D13" w:rsidRPr="00025D13" w:rsidRDefault="00025D13" w:rsidP="00631F7B">
            <w:pPr>
              <w:spacing w:line="276" w:lineRule="auto"/>
              <w:jc w:val="center"/>
              <w:rPr>
                <w:rFonts w:cstheme="minorHAnsi"/>
                <w:b/>
                <w:bCs/>
                <w:iCs/>
                <w:sz w:val="22"/>
                <w:szCs w:val="22"/>
                <w:lang w:val="el-GR"/>
              </w:rPr>
            </w:pPr>
            <w:r w:rsidRPr="00025D13">
              <w:rPr>
                <w:rFonts w:cstheme="minorHAnsi"/>
                <w:b/>
                <w:bCs/>
                <w:iCs/>
                <w:sz w:val="22"/>
                <w:szCs w:val="22"/>
                <w:lang w:val="el-GR"/>
              </w:rPr>
              <w:t>«Παρεμβαίνουμε στον εσωτερικό κανονισμό του σχολείου»</w:t>
            </w:r>
          </w:p>
          <w:p w:rsidR="00025D13" w:rsidRPr="00EC4F07" w:rsidRDefault="00025D13" w:rsidP="00631F7B">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1BD548F9" wp14:editId="605D41CF">
                      <wp:extent cx="695325" cy="676275"/>
                      <wp:effectExtent l="0" t="0" r="28575" b="28575"/>
                      <wp:docPr id="80287429" name="Οβάλ 80287429"/>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025D13" w:rsidRPr="002A2B99" w:rsidRDefault="00025D13" w:rsidP="00025D13">
                                  <w:pPr>
                                    <w:jc w:val="center"/>
                                    <w:rPr>
                                      <w:rFonts w:ascii="Aka-AcidGR-DiaryGirl" w:hAnsi="Aka-AcidGR-DiaryGirl"/>
                                      <w:b/>
                                      <w:color w:val="000000"/>
                                      <w:sz w:val="28"/>
                                      <w:szCs w:val="28"/>
                                    </w:rPr>
                                  </w:pPr>
                                  <w:r>
                                    <w:rPr>
                                      <w:rFonts w:ascii="Times New Roman"/>
                                      <w:b/>
                                      <w:sz w:val="40"/>
                                      <w:shd w:val="clear" w:color="auto" w:fill="C0C0C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D548F9" id="Οβάλ 80287429" o:spid="_x0000_s1026"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" strokecolor="#b66d31" strokeweight="2pt">
                      <v:fill r:id="rId8" o:title="" recolor="t" rotate="t" type="frame"/>
                      <v:textbox>
                        <w:txbxContent>
                          <w:p w:rsidR="00025D13" w:rsidRPr="002A2B99" w:rsidRDefault="00025D13" w:rsidP="00025D13">
                            <w:pPr>
                              <w:jc w:val="center"/>
                              <w:rPr>
                                <w:rFonts w:ascii="Aka-AcidGR-DiaryGirl" w:hAnsi="Aka-AcidGR-DiaryGirl"/>
                                <w:b/>
                                <w:color w:val="000000"/>
                                <w:sz w:val="28"/>
                                <w:szCs w:val="28"/>
                              </w:rPr>
                            </w:pPr>
                            <w:r>
                              <w:rPr>
                                <w:rFonts w:ascii="Times New Roman"/>
                                <w:b/>
                                <w:sz w:val="40"/>
                                <w:shd w:val="clear" w:color="auto" w:fill="C0C0C0"/>
                              </w:rPr>
                              <w:t>6</w:t>
                            </w:r>
                          </w:p>
                        </w:txbxContent>
                      </v:textbox>
                      <w10:anchorlock/>
                    </v:oval>
                  </w:pict>
                </mc:Fallback>
              </mc:AlternateContent>
            </w:r>
          </w:p>
        </w:tc>
        <w:tc>
          <w:tcPr>
            <w:tcW w:w="6608" w:type="dxa"/>
            <w:vAlign w:val="center"/>
          </w:tcPr>
          <w:p w:rsidR="00025D13" w:rsidRPr="00EC4F07" w:rsidRDefault="00025D13" w:rsidP="00631F7B">
            <w:pPr>
              <w:spacing w:line="276" w:lineRule="auto"/>
              <w:rPr>
                <w:rFonts w:cstheme="minorHAnsi"/>
                <w:b/>
                <w:bCs/>
                <w:iCs/>
                <w:sz w:val="22"/>
                <w:szCs w:val="22"/>
              </w:rPr>
            </w:pPr>
          </w:p>
          <w:p w:rsidR="00025D13" w:rsidRPr="00025D13" w:rsidRDefault="00025D13" w:rsidP="00025D13">
            <w:pPr>
              <w:pStyle w:val="a5"/>
              <w:widowControl/>
              <w:numPr>
                <w:ilvl w:val="0"/>
                <w:numId w:val="9"/>
              </w:numPr>
              <w:autoSpaceDE/>
              <w:autoSpaceDN/>
              <w:spacing w:line="276" w:lineRule="auto"/>
              <w:jc w:val="both"/>
              <w:rPr>
                <w:rFonts w:eastAsia="Times New Roman" w:cstheme="minorHAnsi"/>
                <w:bCs/>
                <w:iCs/>
                <w:sz w:val="22"/>
                <w:szCs w:val="24"/>
                <w:u w:color="000000"/>
                <w:lang w:val="el-GR"/>
              </w:rPr>
            </w:pPr>
            <w:r w:rsidRPr="00025D13">
              <w:rPr>
                <w:rFonts w:eastAsia="Times New Roman" w:cstheme="minorHAnsi"/>
                <w:bCs/>
                <w:iCs/>
                <w:sz w:val="22"/>
                <w:szCs w:val="24"/>
                <w:u w:color="000000"/>
                <w:lang w:val="el-GR"/>
              </w:rPr>
              <w:t xml:space="preserve">Να αξιοποιούν κριτικά τις γνώσεις τους, για να παρεμβαίνουν σε ζητήματα που αφορούν τα δικαιώματά τους. </w:t>
            </w:r>
          </w:p>
          <w:p w:rsidR="00025D13" w:rsidRPr="00025D13" w:rsidRDefault="00025D13" w:rsidP="00025D13">
            <w:pPr>
              <w:pStyle w:val="a5"/>
              <w:widowControl/>
              <w:numPr>
                <w:ilvl w:val="0"/>
                <w:numId w:val="9"/>
              </w:numPr>
              <w:autoSpaceDE/>
              <w:autoSpaceDN/>
              <w:spacing w:line="276" w:lineRule="auto"/>
              <w:jc w:val="both"/>
              <w:rPr>
                <w:rFonts w:cstheme="minorHAnsi"/>
                <w:b/>
                <w:bCs/>
                <w:iCs/>
                <w:sz w:val="22"/>
                <w:szCs w:val="22"/>
                <w:lang w:val="el-GR"/>
              </w:rPr>
            </w:pPr>
            <w:r w:rsidRPr="00025D13">
              <w:rPr>
                <w:rFonts w:eastAsia="Times New Roman" w:cstheme="minorHAnsi"/>
                <w:bCs/>
                <w:iCs/>
                <w:sz w:val="22"/>
                <w:szCs w:val="24"/>
                <w:u w:color="000000"/>
                <w:lang w:val="el-GR"/>
              </w:rPr>
              <w:t>Να συμμετέχουν σε συλλογικές δημοκρατικές διαδικασίες για τη βελτίωση των κοινωνικών συνθηκών.</w:t>
            </w:r>
          </w:p>
          <w:p w:rsidR="00025D13" w:rsidRPr="00025D13" w:rsidRDefault="00025D13" w:rsidP="00631F7B">
            <w:pPr>
              <w:spacing w:line="276" w:lineRule="auto"/>
              <w:rPr>
                <w:rFonts w:cstheme="minorHAnsi"/>
                <w:b/>
                <w:bCs/>
                <w:iCs/>
                <w:sz w:val="22"/>
                <w:szCs w:val="22"/>
                <w:lang w:val="el-GR"/>
              </w:rPr>
            </w:pPr>
          </w:p>
        </w:tc>
      </w:tr>
      <w:tr w:rsidR="00025D13" w:rsidRPr="00EC4F07" w:rsidTr="00631F7B">
        <w:trPr>
          <w:trHeight w:val="236"/>
          <w:jc w:val="center"/>
        </w:trPr>
        <w:tc>
          <w:tcPr>
            <w:tcW w:w="2164" w:type="dxa"/>
            <w:vMerge/>
            <w:shd w:val="clear" w:color="auto" w:fill="F7CAAC" w:themeFill="accent2" w:themeFillTint="66"/>
            <w:vAlign w:val="center"/>
          </w:tcPr>
          <w:p w:rsidR="00025D13" w:rsidRPr="00025D13" w:rsidRDefault="00025D13" w:rsidP="00631F7B">
            <w:pPr>
              <w:spacing w:line="276" w:lineRule="auto"/>
              <w:rPr>
                <w:rFonts w:cstheme="minorHAnsi"/>
                <w:b/>
                <w:bCs/>
                <w:iCs/>
                <w:sz w:val="22"/>
                <w:szCs w:val="22"/>
                <w:lang w:val="el-GR"/>
              </w:rPr>
            </w:pPr>
          </w:p>
        </w:tc>
        <w:tc>
          <w:tcPr>
            <w:tcW w:w="6608" w:type="dxa"/>
            <w:shd w:val="clear" w:color="auto" w:fill="F7CAAC" w:themeFill="accent2" w:themeFillTint="66"/>
            <w:vAlign w:val="center"/>
          </w:tcPr>
          <w:p w:rsidR="00025D13" w:rsidRPr="00EC4F07" w:rsidRDefault="00025D13" w:rsidP="00631F7B">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025D13" w:rsidRPr="00EC4F07" w:rsidTr="00631F7B">
        <w:trPr>
          <w:trHeight w:val="1107"/>
          <w:jc w:val="center"/>
        </w:trPr>
        <w:tc>
          <w:tcPr>
            <w:tcW w:w="2164" w:type="dxa"/>
            <w:vMerge/>
            <w:shd w:val="clear" w:color="auto" w:fill="F7CAAC" w:themeFill="accent2" w:themeFillTint="66"/>
            <w:vAlign w:val="center"/>
          </w:tcPr>
          <w:p w:rsidR="00025D13" w:rsidRPr="00EC4F07" w:rsidRDefault="00025D13" w:rsidP="00631F7B">
            <w:pPr>
              <w:spacing w:line="276" w:lineRule="auto"/>
              <w:rPr>
                <w:rFonts w:cstheme="minorHAnsi"/>
                <w:b/>
                <w:bCs/>
                <w:iCs/>
                <w:sz w:val="22"/>
                <w:szCs w:val="22"/>
              </w:rPr>
            </w:pPr>
          </w:p>
        </w:tc>
        <w:tc>
          <w:tcPr>
            <w:tcW w:w="6608" w:type="dxa"/>
            <w:shd w:val="clear" w:color="auto" w:fill="FFFFFF" w:themeFill="background1"/>
            <w:vAlign w:val="center"/>
          </w:tcPr>
          <w:p w:rsidR="00025D13" w:rsidRPr="00025D13" w:rsidRDefault="00025D13" w:rsidP="00025D13">
            <w:pPr>
              <w:pStyle w:val="a5"/>
              <w:widowControl/>
              <w:numPr>
                <w:ilvl w:val="0"/>
                <w:numId w:val="10"/>
              </w:numPr>
              <w:autoSpaceDE/>
              <w:autoSpaceDN/>
              <w:spacing w:line="276" w:lineRule="auto"/>
              <w:jc w:val="both"/>
              <w:rPr>
                <w:rFonts w:eastAsia="Times New Roman" w:cstheme="minorHAnsi"/>
                <w:bCs/>
                <w:iCs/>
                <w:sz w:val="22"/>
                <w:szCs w:val="24"/>
                <w:u w:color="000000"/>
                <w:lang w:val="el-GR"/>
              </w:rPr>
            </w:pPr>
            <w:r w:rsidRPr="00025D13">
              <w:rPr>
                <w:rFonts w:eastAsia="Times New Roman" w:cstheme="minorHAnsi"/>
                <w:b/>
                <w:sz w:val="22"/>
                <w:szCs w:val="24"/>
                <w:u w:color="000000"/>
                <w:lang w:val="el-GR"/>
              </w:rPr>
              <w:t>Αφόρμηση</w:t>
            </w:r>
            <w:r w:rsidRPr="00025D13">
              <w:rPr>
                <w:rFonts w:eastAsia="Times New Roman" w:cstheme="minorHAnsi"/>
                <w:bCs/>
                <w:iCs/>
                <w:sz w:val="22"/>
                <w:szCs w:val="24"/>
                <w:u w:color="000000"/>
                <w:lang w:val="el-GR"/>
              </w:rPr>
              <w:t xml:space="preserve">: Ο/Η εκπαιδευτικός ως μέλος της ομάδας δηλώνει πολύ ικανοποιημένος από την εξέλιξη της εργασίας της ομάδας και προτείνει  να εργαστούν σαν να βρίσκονται σε έναν ιδιαίτερο χώρο όπου η συνεργασία και η δημιουργικότητα  είναι οι απαραίτητες προϋποθέσεις για να είναι αποτελεσματικοί/ες τις δράσεις που αναλαμβάνουν.  Ο χώρος της  τάξης  διαμορφώνεται  κατάλληλα για να εργαστούν σε ομάδες πέντε μελών.(Η δράση που ακολουθεί μπορεί να πραγματοποιηθεί  και το χρονικό διάστημα που επεξεργάζεται από την εκπαιδευτική κοινότητα ο Εσωτερικός Κανονισμός Λειτουργίας (Ε.Κ.Λ.) του σχολείου).   </w:t>
            </w:r>
          </w:p>
          <w:p w:rsidR="00025D13" w:rsidRPr="00025D13" w:rsidRDefault="00025D13" w:rsidP="00025D13">
            <w:pPr>
              <w:pStyle w:val="a5"/>
              <w:widowControl/>
              <w:numPr>
                <w:ilvl w:val="0"/>
                <w:numId w:val="10"/>
              </w:numPr>
              <w:autoSpaceDE/>
              <w:autoSpaceDN/>
              <w:spacing w:line="276" w:lineRule="auto"/>
              <w:jc w:val="both"/>
              <w:rPr>
                <w:rFonts w:eastAsia="Times New Roman" w:cstheme="minorHAnsi"/>
                <w:b/>
                <w:sz w:val="22"/>
                <w:szCs w:val="24"/>
                <w:u w:color="000000"/>
                <w:lang w:val="el-GR"/>
              </w:rPr>
            </w:pPr>
            <w:r w:rsidRPr="00025D13">
              <w:rPr>
                <w:rFonts w:eastAsia="Times New Roman" w:cstheme="minorHAnsi"/>
                <w:b/>
                <w:sz w:val="22"/>
                <w:szCs w:val="24"/>
                <w:u w:color="000000"/>
                <w:lang w:val="el-GR"/>
              </w:rPr>
              <w:t xml:space="preserve">«Τραπεζομάντηλο» -  ο Ε. Κ. Λ. του σχολείου: </w:t>
            </w:r>
            <w:r w:rsidRPr="00025D13">
              <w:rPr>
                <w:rFonts w:eastAsia="Times New Roman" w:cstheme="minorHAnsi"/>
                <w:bCs/>
                <w:iCs/>
                <w:sz w:val="22"/>
                <w:szCs w:val="24"/>
                <w:u w:color="000000"/>
                <w:lang w:val="el-GR"/>
              </w:rPr>
              <w:t xml:space="preserve">Σε κάθε τραπέζι-ομάδα υπάρχει (ως τραπεζομάντηλο) ένα μεγάλο  χαρτί Α1, στο οποίο έχει κολληθεί ένα δεύτερο μικρότερο χαρτί Α4 με εκτυπωμένο το  απόσπασμα του Ε.Κ.Λ. που κρίνει ο/η εκπαιδευτικός ότι  αφορά και  ενδιαφέρει τους/τις  μαθητές/τριες. Σε κάθε τραπέζι ορίζεται από την ομάδα ένας/ μία οικοδεσπότης. Κάθε ομάδα έχει πέντε (5΄)λεπτά για  να δει το απόσπασμα, να συζητήσει και να γράψει στο «τραπεζομάντηλο» μία τροποποιητική  πρόταση για τον Ε.Κ.Λ. σε σχέση με τα δικαιώματα των παιδιών στο σχολείο. Μετά το πέρας των πέντε (5) λεπτών όλοι/ες, με εξαίρεση τον/την οικοδεσπότη του κάθε τραπεζιού, μετακινούνται στο επόμενο τραπέζι. Ο/Η οικοδεσπότης τους/τις εξηγεί τις αποφάσεις που πάρθηκαν στο τραπέζι και, αφού συζητήσουν, γράφουν στο «τραπεζομάντηλο» και τη δική τους πρόταση. Κάθε ομάδα πρέπει να περάσει απ’ όλα τα τραπέζια και να καταγράψει την άποψή της. Στο τέλος οι οικοδεσπότες παρουσιάζουν τα «τραπεζομάντηλα» με τις προτάσεις των ομάδων. </w:t>
            </w:r>
          </w:p>
          <w:p w:rsidR="00025D13" w:rsidRPr="00025D13" w:rsidRDefault="00025D13" w:rsidP="00025D13">
            <w:pPr>
              <w:pStyle w:val="a5"/>
              <w:widowControl/>
              <w:numPr>
                <w:ilvl w:val="0"/>
                <w:numId w:val="10"/>
              </w:numPr>
              <w:autoSpaceDE/>
              <w:autoSpaceDN/>
              <w:spacing w:line="276" w:lineRule="auto"/>
              <w:jc w:val="both"/>
              <w:rPr>
                <w:rFonts w:cstheme="minorHAnsi"/>
                <w:b/>
                <w:bCs/>
                <w:iCs/>
                <w:sz w:val="22"/>
                <w:szCs w:val="22"/>
                <w:u w:color="000000"/>
                <w:lang w:val="el-GR"/>
              </w:rPr>
            </w:pPr>
            <w:r w:rsidRPr="00025D13">
              <w:rPr>
                <w:rFonts w:eastAsia="Times New Roman" w:cstheme="minorHAnsi"/>
                <w:b/>
                <w:sz w:val="22"/>
                <w:szCs w:val="24"/>
                <w:u w:color="000000"/>
                <w:lang w:val="el-GR"/>
              </w:rPr>
              <w:t xml:space="preserve">Αναστοχασμός: </w:t>
            </w:r>
            <w:r w:rsidRPr="00025D13">
              <w:rPr>
                <w:rFonts w:eastAsia="Times New Roman" w:cstheme="minorHAnsi"/>
                <w:bCs/>
                <w:iCs/>
                <w:sz w:val="22"/>
                <w:szCs w:val="24"/>
                <w:u w:color="000000"/>
                <w:lang w:val="el-GR"/>
              </w:rPr>
              <w:t>Τα «τραπεζομάντηλα» θα φυλαχτούν με προσοχή σε σχήμα  κυλίνδρου. Γνωστοποιείται τους/στις μαθητές/τριες ότι μπορούν  να προσθέσουν κάποια επιπλέον πρόταση. Συμφωνείται  μέσω ψηφοφορίας να γραφτεί το κείμενο με όλες τις προσθήκες και να αποσταλεί στον Σύλλογο Διδασκόντων και στον Σύλλογο Γονέων.</w:t>
            </w:r>
            <w:r w:rsidRPr="00025D13">
              <w:rPr>
                <w:rFonts w:cstheme="minorHAnsi"/>
                <w:iCs/>
                <w:sz w:val="22"/>
                <w:szCs w:val="22"/>
                <w:u w:color="000000"/>
                <w:lang w:val="el-GR"/>
              </w:rPr>
              <w:t xml:space="preserve"> Επιπλέον, για το </w:t>
            </w:r>
            <w:r w:rsidRPr="00025D13">
              <w:rPr>
                <w:rFonts w:cstheme="minorHAnsi"/>
                <w:iCs/>
                <w:sz w:val="22"/>
                <w:szCs w:val="22"/>
                <w:u w:color="000000"/>
                <w:lang w:val="el-GR"/>
              </w:rPr>
              <w:lastRenderedPageBreak/>
              <w:t>περιεχόμενο του κειμένου λαμβάνουν  γνώση και  τα μέλη των μαθητών/τριών που εκπροσωπούν τους/τις μαθητές/τριες.</w:t>
            </w:r>
          </w:p>
          <w:p w:rsidR="00025D13" w:rsidRPr="00EC4F07" w:rsidRDefault="00025D13" w:rsidP="00025D13">
            <w:pPr>
              <w:pStyle w:val="a5"/>
              <w:widowControl/>
              <w:numPr>
                <w:ilvl w:val="0"/>
                <w:numId w:val="10"/>
              </w:numPr>
              <w:autoSpaceDE/>
              <w:autoSpaceDN/>
              <w:spacing w:line="276" w:lineRule="auto"/>
              <w:jc w:val="both"/>
              <w:rPr>
                <w:rFonts w:cstheme="minorHAnsi"/>
                <w:b/>
                <w:bCs/>
                <w:iCs/>
                <w:sz w:val="22"/>
                <w:szCs w:val="22"/>
                <w:u w:color="000000"/>
              </w:rPr>
            </w:pPr>
            <w:r w:rsidRPr="00EC4F07">
              <w:rPr>
                <w:rFonts w:eastAsia="Times New Roman" w:cstheme="minorHAnsi"/>
                <w:b/>
                <w:sz w:val="22"/>
                <w:szCs w:val="24"/>
                <w:u w:color="000000"/>
              </w:rPr>
              <w:t>Επ</w:t>
            </w:r>
            <w:proofErr w:type="spellStart"/>
            <w:r w:rsidRPr="00EC4F07">
              <w:rPr>
                <w:rFonts w:eastAsia="Times New Roman" w:cstheme="minorHAnsi"/>
                <w:b/>
                <w:sz w:val="22"/>
                <w:szCs w:val="24"/>
                <w:u w:color="000000"/>
              </w:rPr>
              <w:t>έκτ</w:t>
            </w:r>
            <w:proofErr w:type="spellEnd"/>
            <w:r w:rsidRPr="00EC4F07">
              <w:rPr>
                <w:rFonts w:eastAsia="Times New Roman" w:cstheme="minorHAnsi"/>
                <w:b/>
                <w:sz w:val="22"/>
                <w:szCs w:val="24"/>
                <w:u w:color="000000"/>
              </w:rPr>
              <w:t>αση</w:t>
            </w:r>
            <w:r w:rsidRPr="00EC4F07">
              <w:rPr>
                <w:rFonts w:eastAsia="Times New Roman" w:cstheme="minorHAnsi"/>
                <w:bCs/>
                <w:iCs/>
                <w:sz w:val="22"/>
                <w:szCs w:val="24"/>
                <w:u w:color="000000"/>
              </w:rPr>
              <w:t xml:space="preserve"> (</w:t>
            </w:r>
            <w:r>
              <w:rPr>
                <w:rFonts w:eastAsia="Times New Roman" w:cstheme="minorHAnsi"/>
                <w:bCs/>
                <w:iCs/>
                <w:sz w:val="22"/>
                <w:szCs w:val="24"/>
                <w:u w:color="000000"/>
              </w:rPr>
              <w:t>βλ.</w:t>
            </w:r>
            <w:r w:rsidRPr="00EC4F07">
              <w:rPr>
                <w:rFonts w:eastAsia="Times New Roman" w:cstheme="minorHAnsi"/>
                <w:bCs/>
                <w:iCs/>
                <w:sz w:val="22"/>
                <w:szCs w:val="24"/>
                <w:u w:color="000000"/>
              </w:rPr>
              <w:t xml:space="preserve"> </w:t>
            </w:r>
            <w:proofErr w:type="spellStart"/>
            <w:r w:rsidRPr="00EC4F07">
              <w:rPr>
                <w:rFonts w:eastAsia="Times New Roman" w:cstheme="minorHAnsi"/>
                <w:bCs/>
                <w:iCs/>
                <w:sz w:val="22"/>
                <w:szCs w:val="24"/>
                <w:u w:color="000000"/>
              </w:rPr>
              <w:t>Πρόσθετες</w:t>
            </w:r>
            <w:proofErr w:type="spellEnd"/>
            <w:r>
              <w:rPr>
                <w:rFonts w:eastAsia="Times New Roman" w:cstheme="minorHAnsi"/>
                <w:bCs/>
                <w:iCs/>
                <w:sz w:val="22"/>
                <w:szCs w:val="24"/>
                <w:u w:color="000000"/>
              </w:rPr>
              <w:t xml:space="preserve"> πληροφορίες)</w:t>
            </w:r>
          </w:p>
        </w:tc>
      </w:tr>
    </w:tbl>
    <w:p w:rsidR="00EF3483" w:rsidRDefault="00EF3483">
      <w:bookmarkStart w:id="0" w:name="_GoBack"/>
      <w:bookmarkEnd w:id="0"/>
    </w:p>
    <w:sectPr w:rsidR="00EF3483">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4E" w:rsidRDefault="0021734E" w:rsidP="0021734E">
      <w:r>
        <w:separator/>
      </w:r>
    </w:p>
  </w:endnote>
  <w:endnote w:type="continuationSeparator" w:id="0">
    <w:p w:rsidR="0021734E" w:rsidRDefault="0021734E" w:rsidP="002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pPr>
      <w:pStyle w:val="a4"/>
    </w:pPr>
    <w:r w:rsidRPr="007820ED">
      <w:rPr>
        <w:rFonts w:cstheme="minorHAnsi"/>
        <w:noProof/>
        <w:lang w:eastAsia="el-GR"/>
      </w:rPr>
      <w:drawing>
        <wp:anchor distT="0" distB="0" distL="114300" distR="114300" simplePos="0" relativeHeight="251659264" behindDoc="0" locked="0" layoutInCell="1" allowOverlap="1" wp14:anchorId="6EF576E8" wp14:editId="59DF85DC">
          <wp:simplePos x="0" y="0"/>
          <wp:positionH relativeFrom="margin">
            <wp:posOffset>389614</wp:posOffset>
          </wp:positionH>
          <wp:positionV relativeFrom="paragraph">
            <wp:posOffset>-190803</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4E" w:rsidRDefault="0021734E" w:rsidP="0021734E">
      <w:r>
        <w:separator/>
      </w:r>
    </w:p>
  </w:footnote>
  <w:footnote w:type="continuationSeparator" w:id="0">
    <w:p w:rsidR="0021734E" w:rsidRDefault="0021734E" w:rsidP="00217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rsidP="0021734E">
    <w:pPr>
      <w:pStyle w:val="a3"/>
      <w:jc w:val="center"/>
    </w:pPr>
    <w:r>
      <w:rPr>
        <w:noProof/>
        <w:lang w:eastAsia="el-GR"/>
      </w:rPr>
      <w:drawing>
        <wp:inline distT="0" distB="0" distL="0" distR="0" wp14:anchorId="1AC4D5E0" wp14:editId="0C4DAEFF">
          <wp:extent cx="3227705" cy="433705"/>
          <wp:effectExtent l="0" t="0" r="0" b="4445"/>
          <wp:docPr id="5"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F2C"/>
    <w:multiLevelType w:val="hybridMultilevel"/>
    <w:tmpl w:val="953E0E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1E6604"/>
    <w:multiLevelType w:val="hybridMultilevel"/>
    <w:tmpl w:val="F91E94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FCD4529"/>
    <w:multiLevelType w:val="hybridMultilevel"/>
    <w:tmpl w:val="CE0E95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562891"/>
    <w:multiLevelType w:val="hybridMultilevel"/>
    <w:tmpl w:val="35AC852C"/>
    <w:lvl w:ilvl="0" w:tplc="8D00CC04">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E970206"/>
    <w:multiLevelType w:val="hybridMultilevel"/>
    <w:tmpl w:val="79E23F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A70546E"/>
    <w:multiLevelType w:val="hybridMultilevel"/>
    <w:tmpl w:val="34945A38"/>
    <w:lvl w:ilvl="0" w:tplc="CE0E83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B35585B"/>
    <w:multiLevelType w:val="hybridMultilevel"/>
    <w:tmpl w:val="93FCCA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C0615B8"/>
    <w:multiLevelType w:val="hybridMultilevel"/>
    <w:tmpl w:val="196EDC5C"/>
    <w:lvl w:ilvl="0" w:tplc="9BEC54D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FAE54F7"/>
    <w:multiLevelType w:val="hybridMultilevel"/>
    <w:tmpl w:val="2D661858"/>
    <w:lvl w:ilvl="0" w:tplc="8D7E8E72">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7DD52A04"/>
    <w:multiLevelType w:val="hybridMultilevel"/>
    <w:tmpl w:val="F10ACD14"/>
    <w:lvl w:ilvl="0" w:tplc="E4C8802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3"/>
  </w:num>
  <w:num w:numId="5">
    <w:abstractNumId w:val="4"/>
  </w:num>
  <w:num w:numId="6">
    <w:abstractNumId w:val="9"/>
  </w:num>
  <w:num w:numId="7">
    <w:abstractNumId w:val="1"/>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4E"/>
    <w:rsid w:val="00025D13"/>
    <w:rsid w:val="0021734E"/>
    <w:rsid w:val="00447386"/>
    <w:rsid w:val="006A19D8"/>
    <w:rsid w:val="006E0604"/>
    <w:rsid w:val="00D02C17"/>
    <w:rsid w:val="00EF3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A959"/>
  <w15:chartTrackingRefBased/>
  <w15:docId w15:val="{8F46A4B3-A966-4B36-A11F-5455261D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604"/>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34E"/>
    <w:pPr>
      <w:tabs>
        <w:tab w:val="center" w:pos="4153"/>
        <w:tab w:val="right" w:pos="8306"/>
      </w:tabs>
    </w:pPr>
  </w:style>
  <w:style w:type="character" w:customStyle="1" w:styleId="Char">
    <w:name w:val="Κεφαλίδα Char"/>
    <w:basedOn w:val="a0"/>
    <w:link w:val="a3"/>
    <w:uiPriority w:val="99"/>
    <w:rsid w:val="0021734E"/>
  </w:style>
  <w:style w:type="paragraph" w:styleId="a4">
    <w:name w:val="footer"/>
    <w:basedOn w:val="a"/>
    <w:link w:val="Char0"/>
    <w:uiPriority w:val="99"/>
    <w:unhideWhenUsed/>
    <w:rsid w:val="0021734E"/>
    <w:pPr>
      <w:tabs>
        <w:tab w:val="center" w:pos="4153"/>
        <w:tab w:val="right" w:pos="8306"/>
      </w:tabs>
    </w:pPr>
  </w:style>
  <w:style w:type="character" w:customStyle="1" w:styleId="Char0">
    <w:name w:val="Υποσέλιδο Char"/>
    <w:basedOn w:val="a0"/>
    <w:link w:val="a4"/>
    <w:uiPriority w:val="99"/>
    <w:rsid w:val="0021734E"/>
  </w:style>
  <w:style w:type="paragraph" w:styleId="a5">
    <w:name w:val="List Paragraph"/>
    <w:basedOn w:val="a"/>
    <w:uiPriority w:val="34"/>
    <w:qFormat/>
    <w:rsid w:val="006E0604"/>
    <w:pPr>
      <w:spacing w:before="52"/>
      <w:ind w:left="1680"/>
    </w:pPr>
  </w:style>
  <w:style w:type="table" w:customStyle="1" w:styleId="2">
    <w:name w:val="Πλέγμα πίνακα2"/>
    <w:basedOn w:val="a1"/>
    <w:next w:val="a6"/>
    <w:uiPriority w:val="59"/>
    <w:rsid w:val="006E0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E0604"/>
    <w:rPr>
      <w:color w:val="0563C1" w:themeColor="hyperlink"/>
      <w:u w:val="single"/>
    </w:rPr>
  </w:style>
  <w:style w:type="table" w:styleId="a6">
    <w:name w:val="Table Grid"/>
    <w:basedOn w:val="a1"/>
    <w:uiPriority w:val="39"/>
    <w:rsid w:val="006E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2044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2</cp:revision>
  <dcterms:created xsi:type="dcterms:W3CDTF">2024-08-05T08:31:00Z</dcterms:created>
  <dcterms:modified xsi:type="dcterms:W3CDTF">2024-08-05T08:31:00Z</dcterms:modified>
</cp:coreProperties>
</file>