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23ED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5E10002D" w14:textId="583B5B03" w:rsidR="003F17AC" w:rsidRDefault="003F17AC" w:rsidP="000C246B">
      <w:pPr>
        <w:pStyle w:val="a3"/>
        <w:spacing w:line="20" w:lineRule="exact"/>
        <w:rPr>
          <w:sz w:val="22"/>
          <w:szCs w:val="22"/>
        </w:rPr>
      </w:pPr>
    </w:p>
    <w:p w14:paraId="6A13CA5F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7C3A522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36483F24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9E28155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08CF6269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8FCA301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1AFC8906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4F0AA43E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0211F7C8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7937900D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49B3713F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685D6E70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5D30EEC9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38D752CB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28FB49F9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12"/>
      </w:tblGrid>
      <w:tr w:rsidR="007917C2" w14:paraId="54F12D85" w14:textId="77777777" w:rsidTr="007917C2">
        <w:trPr>
          <w:trHeight w:val="707"/>
        </w:trPr>
        <w:tc>
          <w:tcPr>
            <w:tcW w:w="8212" w:type="dxa"/>
          </w:tcPr>
          <w:p w14:paraId="0007E125" w14:textId="77777777" w:rsidR="007917C2" w:rsidRPr="007C5566" w:rsidRDefault="007917C2" w:rsidP="007917C2">
            <w:pPr>
              <w:spacing w:line="276" w:lineRule="auto"/>
              <w:jc w:val="both"/>
              <w:rPr>
                <w:rFonts w:eastAsia="Times New Roman"/>
                <w:b/>
                <w:szCs w:val="24"/>
                <w:u w:color="000000"/>
              </w:rPr>
            </w:pPr>
            <w:r w:rsidRPr="007C5566">
              <w:rPr>
                <w:rFonts w:eastAsia="Times New Roman"/>
                <w:b/>
                <w:szCs w:val="24"/>
                <w:u w:color="000000"/>
              </w:rPr>
              <w:t>5</w:t>
            </w:r>
            <w:r w:rsidRPr="007C5566">
              <w:rPr>
                <w:rFonts w:eastAsia="Times New Roman"/>
                <w:b/>
                <w:szCs w:val="24"/>
                <w:u w:color="000000"/>
                <w:vertAlign w:val="superscript"/>
              </w:rPr>
              <w:t>ο</w:t>
            </w:r>
            <w:r w:rsidRPr="007C5566">
              <w:rPr>
                <w:rFonts w:eastAsia="Times New Roman"/>
                <w:b/>
                <w:szCs w:val="24"/>
                <w:u w:color="000000"/>
              </w:rPr>
              <w:t xml:space="preserve"> Εργαστήριο: </w:t>
            </w:r>
          </w:p>
          <w:p w14:paraId="4954EF5E" w14:textId="77777777" w:rsidR="007917C2" w:rsidRPr="007C5566" w:rsidRDefault="007917C2" w:rsidP="007917C2">
            <w:pPr>
              <w:spacing w:line="276" w:lineRule="auto"/>
              <w:jc w:val="both"/>
              <w:rPr>
                <w:szCs w:val="24"/>
              </w:rPr>
            </w:pPr>
            <w:r w:rsidRPr="007C5566">
              <w:rPr>
                <w:szCs w:val="24"/>
              </w:rPr>
              <w:t>Αξιοποίηση μιας διαδικτυακής εφαρμογής (</w:t>
            </w:r>
            <w:hyperlink r:id="rId8" w:history="1">
              <w:r w:rsidRPr="007C5566">
                <w:rPr>
                  <w:color w:val="0563C1"/>
                  <w:szCs w:val="24"/>
                  <w:u w:val="single"/>
                </w:rPr>
                <w:t>wheelofnames</w:t>
              </w:r>
            </w:hyperlink>
            <w:r w:rsidRPr="007C5566">
              <w:rPr>
                <w:szCs w:val="24"/>
              </w:rPr>
              <w:t xml:space="preserve">) για την αναπαράσταση του ρολογιού των δικαιωμάτων. </w:t>
            </w:r>
          </w:p>
          <w:p w14:paraId="5A6FBDB5" w14:textId="77777777" w:rsidR="007917C2" w:rsidRPr="007C5566" w:rsidRDefault="007917C2" w:rsidP="007917C2">
            <w:pPr>
              <w:spacing w:line="276" w:lineRule="auto"/>
              <w:jc w:val="both"/>
              <w:rPr>
                <w:szCs w:val="24"/>
              </w:rPr>
            </w:pPr>
            <w:r w:rsidRPr="007C5566">
              <w:rPr>
                <w:szCs w:val="24"/>
              </w:rPr>
              <w:t xml:space="preserve">Ως ενδεικτικές φωτογραφίες παιδιών που η ίδια η εικόνα τους μαρτυρά ότι δεν απολαμβάνουν κάποια από τα δικαιώματα, προτείνονται εικόνες από το Υποδειγματικό Σενάριο του </w:t>
            </w:r>
            <w:hyperlink r:id="rId9" w:history="1">
              <w:r w:rsidRPr="007C5566">
                <w:rPr>
                  <w:rStyle w:val="-"/>
                  <w:szCs w:val="24"/>
                </w:rPr>
                <w:t>Αισώπου</w:t>
              </w:r>
            </w:hyperlink>
            <w:r w:rsidRPr="007C5566">
              <w:rPr>
                <w:szCs w:val="24"/>
              </w:rPr>
              <w:t xml:space="preserve"> (εικόνες 5,8,9 και 10), συνταγμένο από τον κ. Γ. Κουτρουμάνο με τίτλο «Δικαιούμαι και εγώ…», 2017: 16-20).</w:t>
            </w:r>
          </w:p>
          <w:p w14:paraId="1B4F86C0" w14:textId="77777777" w:rsidR="007917C2" w:rsidRDefault="007917C2" w:rsidP="003C3DFD">
            <w:pPr>
              <w:pStyle w:val="a3"/>
              <w:spacing w:line="20" w:lineRule="exact"/>
              <w:rPr>
                <w:sz w:val="22"/>
                <w:szCs w:val="22"/>
              </w:rPr>
            </w:pPr>
          </w:p>
        </w:tc>
      </w:tr>
    </w:tbl>
    <w:p w14:paraId="1521066B" w14:textId="77777777" w:rsidR="002A4EFC" w:rsidRPr="00F333FB" w:rsidRDefault="002A4EFC" w:rsidP="000C246B">
      <w:pPr>
        <w:pStyle w:val="a3"/>
        <w:spacing w:line="20" w:lineRule="exact"/>
        <w:rPr>
          <w:sz w:val="22"/>
          <w:szCs w:val="22"/>
        </w:rPr>
      </w:pPr>
      <w:bookmarkStart w:id="0" w:name="_GoBack"/>
      <w:bookmarkEnd w:id="0"/>
    </w:p>
    <w:sectPr w:rsidR="002A4EFC" w:rsidRPr="00F333FB" w:rsidSect="00CB74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A5D30" w14:textId="77777777" w:rsidR="00CC2A06" w:rsidRDefault="00CC2A06">
      <w:r>
        <w:separator/>
      </w:r>
    </w:p>
  </w:endnote>
  <w:endnote w:type="continuationSeparator" w:id="0">
    <w:p w14:paraId="407DD6A3" w14:textId="77777777" w:rsidR="00CC2A06" w:rsidRDefault="00CC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5A21C" w14:textId="77777777" w:rsidR="00FF06B2" w:rsidRDefault="00FF06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8450" w14:textId="3A564AB7" w:rsidR="00F333FB" w:rsidRDefault="00F333FB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1B7D0F25" wp14:editId="5FB46DCC">
          <wp:simplePos x="0" y="0"/>
          <wp:positionH relativeFrom="margin">
            <wp:posOffset>336499</wp:posOffset>
          </wp:positionH>
          <wp:positionV relativeFrom="paragraph">
            <wp:posOffset>219481</wp:posOffset>
          </wp:positionV>
          <wp:extent cx="4381500" cy="596265"/>
          <wp:effectExtent l="0" t="0" r="0" b="0"/>
          <wp:wrapSquare wrapText="bothSides"/>
          <wp:docPr id="667609297" name="Εικόνα 667609297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09297" name="Εικόνα 667609297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5F77E" w14:textId="77777777" w:rsidR="00CC2A06" w:rsidRDefault="00CC2A06">
      <w:r>
        <w:separator/>
      </w:r>
    </w:p>
  </w:footnote>
  <w:footnote w:type="continuationSeparator" w:id="0">
    <w:p w14:paraId="016FF148" w14:textId="77777777" w:rsidR="00CC2A06" w:rsidRDefault="00CC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B16D4" w14:textId="77777777" w:rsidR="00FF06B2" w:rsidRDefault="00FF06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9D418D7" w:rsidR="00CB7403" w:rsidRDefault="00CB7403" w:rsidP="00826E56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D87F6" w14:textId="3B3E9C62" w:rsidR="00F333FB" w:rsidRDefault="00FF06B2">
    <w:pPr>
      <w:pStyle w:val="a7"/>
    </w:pPr>
    <w:r>
      <w:t xml:space="preserve">                </w:t>
    </w:r>
    <w:r>
      <w:rPr>
        <w:noProof/>
        <w:lang w:eastAsia="el-GR"/>
      </w:rPr>
      <w:drawing>
        <wp:inline distT="0" distB="0" distL="0" distR="0" wp14:anchorId="0501034A" wp14:editId="12E7D8F8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42584"/>
    <w:rsid w:val="00070CBD"/>
    <w:rsid w:val="00097999"/>
    <w:rsid w:val="000B1BAA"/>
    <w:rsid w:val="000B203F"/>
    <w:rsid w:val="000C246B"/>
    <w:rsid w:val="000D4590"/>
    <w:rsid w:val="000F192E"/>
    <w:rsid w:val="0010343C"/>
    <w:rsid w:val="0011628A"/>
    <w:rsid w:val="001270AD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A4EFC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37CAD"/>
    <w:rsid w:val="00561716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917C2"/>
    <w:rsid w:val="007C5566"/>
    <w:rsid w:val="007F0AFA"/>
    <w:rsid w:val="0080535C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0284"/>
    <w:rsid w:val="00CA1A9A"/>
    <w:rsid w:val="00CA3E1B"/>
    <w:rsid w:val="00CB7403"/>
    <w:rsid w:val="00CC2A06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51F4E"/>
    <w:rsid w:val="00D67E1E"/>
    <w:rsid w:val="00D83983"/>
    <w:rsid w:val="00DC2ED1"/>
    <w:rsid w:val="00DD14B1"/>
    <w:rsid w:val="00DE2CC2"/>
    <w:rsid w:val="00E06BBA"/>
    <w:rsid w:val="00E53D8B"/>
    <w:rsid w:val="00E65BA2"/>
    <w:rsid w:val="00E678E5"/>
    <w:rsid w:val="00E77DF1"/>
    <w:rsid w:val="00E84BAA"/>
    <w:rsid w:val="00ED1067"/>
    <w:rsid w:val="00EF752B"/>
    <w:rsid w:val="00F106FA"/>
    <w:rsid w:val="00F215DF"/>
    <w:rsid w:val="00F333FB"/>
    <w:rsid w:val="00F419FB"/>
    <w:rsid w:val="00F44957"/>
    <w:rsid w:val="00F4572F"/>
    <w:rsid w:val="00F46E24"/>
    <w:rsid w:val="00F7233A"/>
    <w:rsid w:val="00F85A3A"/>
    <w:rsid w:val="00FB4A99"/>
    <w:rsid w:val="00FB7C11"/>
    <w:rsid w:val="00FC03A7"/>
    <w:rsid w:val="00FC2261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eelofnames.com/e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esop.iep.edu.gr/node/15121/3836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F67F-AF93-4294-B474-C7EA8B79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8</cp:revision>
  <dcterms:created xsi:type="dcterms:W3CDTF">2024-07-28T14:01:00Z</dcterms:created>
  <dcterms:modified xsi:type="dcterms:W3CDTF">2024-08-20T08:51:00Z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