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3A" w:rsidRDefault="00D43FC2" w:rsidP="00297186">
      <w:pPr>
        <w:spacing w:line="276" w:lineRule="auto"/>
        <w:jc w:val="both"/>
        <w:rPr>
          <w:b/>
          <w:spacing w:val="-4"/>
        </w:rPr>
      </w:pPr>
      <w:r>
        <w:rPr>
          <w:b/>
        </w:rPr>
        <w:t xml:space="preserve">                      Περιγραφή 5</w:t>
      </w:r>
      <w:r w:rsidR="0016493A" w:rsidRPr="00326C1F">
        <w:rPr>
          <w:b/>
          <w:vertAlign w:val="superscript"/>
        </w:rPr>
        <w:t>ου</w:t>
      </w:r>
      <w:r w:rsidR="0016493A" w:rsidRPr="00326C1F">
        <w:rPr>
          <w:b/>
        </w:rPr>
        <w:t xml:space="preserve"> εργαστηρίου: </w:t>
      </w:r>
      <w:r w:rsidR="00B77372" w:rsidRPr="00B77372">
        <w:rPr>
          <w:b/>
          <w:spacing w:val="-3"/>
        </w:rPr>
        <w:t xml:space="preserve"> </w:t>
      </w:r>
      <w:r w:rsidRPr="00D43FC2">
        <w:rPr>
          <w:b/>
        </w:rPr>
        <w:t>Τα</w:t>
      </w:r>
      <w:r w:rsidRPr="00D43FC2">
        <w:rPr>
          <w:b/>
          <w:spacing w:val="-4"/>
        </w:rPr>
        <w:t xml:space="preserve"> </w:t>
      </w:r>
      <w:r w:rsidRPr="00D43FC2">
        <w:rPr>
          <w:b/>
        </w:rPr>
        <w:t>δικαιώματα</w:t>
      </w:r>
      <w:r w:rsidRPr="00D43FC2">
        <w:rPr>
          <w:b/>
          <w:spacing w:val="-3"/>
        </w:rPr>
        <w:t xml:space="preserve"> </w:t>
      </w:r>
      <w:r w:rsidRPr="00D43FC2">
        <w:rPr>
          <w:b/>
          <w:spacing w:val="-2"/>
        </w:rPr>
        <w:t>ζωντανεύουν</w:t>
      </w:r>
    </w:p>
    <w:p w:rsidR="00297186" w:rsidRDefault="00297186" w:rsidP="00297186">
      <w:pPr>
        <w:spacing w:line="276" w:lineRule="auto"/>
        <w:jc w:val="both"/>
        <w:rPr>
          <w:b/>
          <w:sz w:val="24"/>
        </w:rPr>
      </w:pPr>
    </w:p>
    <w:p w:rsidR="00D43FC2" w:rsidRDefault="00D43FC2" w:rsidP="00D43FC2">
      <w:pPr>
        <w:pStyle w:val="a5"/>
        <w:spacing w:before="44" w:line="276" w:lineRule="auto"/>
        <w:ind w:left="1080" w:right="1244"/>
        <w:jc w:val="both"/>
      </w:pPr>
      <w:r>
        <w:t>Ο/η νηπιαγωγός ξεκινά το εργαστήριο με τη μουσική υπόκρουση που έχει οριστεί από το 1</w:t>
      </w:r>
      <w:r w:rsidRPr="00D43FC2">
        <w:rPr>
          <w:vertAlign w:val="superscript"/>
        </w:rPr>
        <w:t>ο</w:t>
      </w:r>
      <w:r>
        <w:t xml:space="preserve"> εργαστήριο. Οι μαθητές/-τριες αφού πάρουν την κονκάρδα τους από το κουτί πηγαίνουν στην ολομέλεια. Ο/Η νηπιαγωγός κάνει τη σύνδεση με το προηγούμενο </w:t>
      </w:r>
      <w:r>
        <w:rPr>
          <w:spacing w:val="-2"/>
        </w:rPr>
        <w:t>εργαστήριο.</w:t>
      </w:r>
    </w:p>
    <w:p w:rsidR="00D43FC2" w:rsidRDefault="00D43FC2" w:rsidP="00537C6C">
      <w:pPr>
        <w:pStyle w:val="a5"/>
        <w:spacing w:before="1" w:line="276" w:lineRule="auto"/>
        <w:ind w:left="1080" w:right="1237"/>
        <w:jc w:val="both"/>
      </w:pPr>
      <w:r>
        <w:t>Οι μαθητές/-τριες κάθονται στη</w:t>
      </w:r>
      <w:r w:rsidR="00F35D84">
        <w:t>ν ολομέλεια και δημιουργούν δύο</w:t>
      </w:r>
      <w:r>
        <w:t xml:space="preserve"> μεγάλες ομάδες,</w:t>
      </w:r>
      <w:r w:rsidR="00D75E59">
        <w:t xml:space="preserve"> την ομάδα των </w:t>
      </w:r>
      <w:r w:rsidR="000D332B">
        <w:t>«</w:t>
      </w:r>
      <w:r w:rsidR="00D75E59">
        <w:t>παιδιών</w:t>
      </w:r>
      <w:r w:rsidR="000D332B">
        <w:t>» που διεκδικούν τα δικαιώματά τους</w:t>
      </w:r>
      <w:r w:rsidR="00D75E59">
        <w:t xml:space="preserve"> και την ομάδα των </w:t>
      </w:r>
      <w:r w:rsidR="000D332B">
        <w:t>«</w:t>
      </w:r>
      <w:r w:rsidR="00D75E59">
        <w:t>ενηλίκων</w:t>
      </w:r>
      <w:r w:rsidR="000D332B">
        <w:t>»</w:t>
      </w:r>
      <w:r w:rsidR="00537C6C">
        <w:t xml:space="preserve">. </w:t>
      </w:r>
      <w:r>
        <w:t>Ο/η νηπιαγωγός έχει ήδη ετοιμάσει σε μορφή κάρ</w:t>
      </w:r>
      <w:r w:rsidR="00C95BE7">
        <w:t>τας μικρά σενάρια προβλημάτων προς επίλυση</w:t>
      </w:r>
      <w:r>
        <w:t xml:space="preserve">, ιδέα βασισμένη σε εκπαιδευτικό υλικό της Unicef, </w:t>
      </w:r>
      <w:r w:rsidR="00F35D84">
        <w:t xml:space="preserve">στους/ στις </w:t>
      </w:r>
      <w:r>
        <w:t xml:space="preserve"> μαθητές</w:t>
      </w:r>
      <w:r w:rsidR="00F35D84">
        <w:t>/-τριες</w:t>
      </w:r>
      <w:r>
        <w:t xml:space="preserve"> και εκείνοι πρέπει να υποστηρίξουν με επιχειρήματα τις θέσεις τους. Οι κάρτες μπορούν να αντιστοιχούν στην κάθε Ομάδα Δικαιωμάτων του Παιδιού (Προστασίας, Επιβίωσης, Ανάπτυξης, Συμμετοχής).</w:t>
      </w:r>
    </w:p>
    <w:p w:rsidR="00D43FC2" w:rsidRDefault="00D43FC2" w:rsidP="00D43FC2">
      <w:pPr>
        <w:pStyle w:val="a5"/>
        <w:spacing w:line="278" w:lineRule="auto"/>
        <w:ind w:left="1080" w:right="1241"/>
        <w:jc w:val="both"/>
      </w:pPr>
      <w:r>
        <w:rPr>
          <w:b/>
        </w:rPr>
        <w:t>Ενδεικτικό σενάριο 1</w:t>
      </w:r>
      <w:r>
        <w:t>: Οι μαθητές/-τριες έναντι των ενηλίκων ζητούν περισσότερη ώρα από τους ενήλικες που εργάζονται για να παίξουν μαζί τους.</w:t>
      </w:r>
    </w:p>
    <w:p w:rsidR="00D43FC2" w:rsidRDefault="00D43FC2" w:rsidP="00D43FC2">
      <w:pPr>
        <w:pStyle w:val="a5"/>
        <w:spacing w:line="276" w:lineRule="auto"/>
        <w:ind w:left="1080" w:right="1241"/>
        <w:jc w:val="both"/>
      </w:pPr>
      <w:r>
        <w:rPr>
          <w:b/>
        </w:rPr>
        <w:t>Ενδεικτικό σενάριο 2</w:t>
      </w:r>
      <w:r>
        <w:t>: Οι μαθητές/-τριες έναντι των ενηλίκων ζητούν να κατασκευαστούν περισσότερες παιδικές χαρές και πάρκα.</w:t>
      </w:r>
    </w:p>
    <w:p w:rsidR="00D43FC2" w:rsidRDefault="00D43FC2" w:rsidP="00D43FC2">
      <w:pPr>
        <w:spacing w:line="276" w:lineRule="auto"/>
        <w:ind w:left="1080" w:right="1233"/>
        <w:jc w:val="both"/>
        <w:rPr>
          <w:sz w:val="24"/>
        </w:rPr>
      </w:pPr>
      <w:r>
        <w:rPr>
          <w:b/>
          <w:sz w:val="24"/>
        </w:rPr>
        <w:t>Ενδεικτικό σενάριο 3</w:t>
      </w:r>
      <w:r>
        <w:rPr>
          <w:sz w:val="24"/>
        </w:rPr>
        <w:t>: Οι μαθητές/-τριες έναντι των ενηλίκων ζητούν να μην εργάζονται, αλλά να μορφωθούν.</w:t>
      </w:r>
    </w:p>
    <w:p w:rsidR="00D43FC2" w:rsidRDefault="00D43FC2" w:rsidP="00D43FC2">
      <w:pPr>
        <w:pStyle w:val="a5"/>
        <w:spacing w:line="276" w:lineRule="auto"/>
        <w:ind w:left="1080" w:right="1241"/>
        <w:jc w:val="both"/>
      </w:pPr>
      <w:r>
        <w:rPr>
          <w:b/>
        </w:rPr>
        <w:t xml:space="preserve">Ενδεικτικό σενάριο 4: </w:t>
      </w:r>
      <w:r>
        <w:t>Οι μαθητές/-τριες έναντι των ενηλίκων ζητούν να συμμετέχουν σε δραστηριότητες με συνομηλίκους όταν τα ίδια έχουν κάποιο κινητικό πρόβλημα.</w:t>
      </w:r>
    </w:p>
    <w:p w:rsidR="00D43FC2" w:rsidRDefault="00537C6C" w:rsidP="002F0386">
      <w:pPr>
        <w:pStyle w:val="a5"/>
        <w:spacing w:line="276" w:lineRule="auto"/>
        <w:ind w:left="1080" w:right="1243"/>
        <w:jc w:val="both"/>
        <w:sectPr w:rsidR="00D43F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460" w:right="560" w:bottom="1420" w:left="720" w:header="708" w:footer="676" w:gutter="0"/>
          <w:cols w:space="720"/>
        </w:sectPr>
      </w:pPr>
      <w:r>
        <w:t xml:space="preserve">Θυμίζει στους μαθητές/-τριες τις δεσμεύσεις  που έφτιαξαν στο συμβόλαιο στο πρώτο εργαστήριο και καταγράφει κάθε φορά τα επιχειρήματα των ομάδων. </w:t>
      </w:r>
      <w:r w:rsidR="00D43FC2">
        <w:t>Ο/Η νηπιαγωγός σε μικρά αυτοκόλλητα χαρτάκια</w:t>
      </w:r>
      <w:r w:rsidR="000D332B">
        <w:t xml:space="preserve"> (διαφορετικό για την κάθε ομάδα)</w:t>
      </w:r>
      <w:r w:rsidR="00D43FC2">
        <w:t xml:space="preserve"> παραθέτει σε μεγάλο χαρτί του μέτρου για κάθε σεν</w:t>
      </w:r>
      <w:r w:rsidR="000D332B">
        <w:t>άριο τα επιχειρήματα των μαθητών/-τριών</w:t>
      </w:r>
      <w:r w:rsidR="00D43FC2">
        <w:t xml:space="preserve"> σε μορφή διαλόγου (βλ. Ενδεικτικός διάλογος).Έπειτα στην ολομέλεια ο/η νηπιαγωγός προτείνει  στους/στις μαθητές/-τριες να φτιάξουν τις δικές τους ιστορίες. Προτείνεται</w:t>
      </w:r>
      <w:r w:rsidR="00456C3A" w:rsidRPr="00456C3A">
        <w:t xml:space="preserve"> </w:t>
      </w:r>
      <w:r w:rsidR="00456C3A">
        <w:t>να χρησιμοποιηθεί</w:t>
      </w:r>
      <w:r w:rsidR="00D43FC2">
        <w:t xml:space="preserve"> </w:t>
      </w:r>
      <w:r w:rsidR="00C95BE7">
        <w:t xml:space="preserve"> με την υποστήριξη του/της νηπιαγωγού</w:t>
      </w:r>
      <w:r w:rsidR="00D43FC2">
        <w:t xml:space="preserve"> το ψηφιακό εργαλείο οπτικού προγραμματισμού</w:t>
      </w:r>
      <w:r w:rsidR="00A10E44">
        <w:t xml:space="preserve">: </w:t>
      </w:r>
      <w:hyperlink r:id="rId12" w:history="1">
        <w:r w:rsidR="00545800" w:rsidRPr="00283B20">
          <w:rPr>
            <w:rStyle w:val="-"/>
          </w:rPr>
          <w:t>https://www.scratchjr.org/</w:t>
        </w:r>
      </w:hyperlink>
      <w:r w:rsidR="00A10E44">
        <w:t xml:space="preserve">  </w:t>
      </w:r>
      <w:hyperlink r:id="rId13" w:history="1">
        <w:r w:rsidR="00456C3A" w:rsidRPr="00283B20">
          <w:rPr>
            <w:rStyle w:val="-"/>
            <w:lang w:val="en-US"/>
          </w:rPr>
          <w:t>https</w:t>
        </w:r>
        <w:r w:rsidR="00456C3A" w:rsidRPr="00283B20">
          <w:rPr>
            <w:rStyle w:val="-"/>
          </w:rPr>
          <w:t>://</w:t>
        </w:r>
        <w:r w:rsidR="00456C3A" w:rsidRPr="00283B20">
          <w:rPr>
            <w:rStyle w:val="-"/>
            <w:lang w:val="en-US"/>
          </w:rPr>
          <w:t>www</w:t>
        </w:r>
        <w:r w:rsidR="00456C3A" w:rsidRPr="00283B20">
          <w:rPr>
            <w:rStyle w:val="-"/>
          </w:rPr>
          <w:t>.</w:t>
        </w:r>
        <w:r w:rsidR="00456C3A" w:rsidRPr="00283B20">
          <w:rPr>
            <w:rStyle w:val="-"/>
            <w:lang w:val="en-US"/>
          </w:rPr>
          <w:t>scratchjr</w:t>
        </w:r>
        <w:r w:rsidR="00456C3A" w:rsidRPr="00283B20">
          <w:rPr>
            <w:rStyle w:val="-"/>
          </w:rPr>
          <w:t>.</w:t>
        </w:r>
        <w:r w:rsidR="00456C3A" w:rsidRPr="00283B20">
          <w:rPr>
            <w:rStyle w:val="-"/>
            <w:lang w:val="en-US"/>
          </w:rPr>
          <w:t>org</w:t>
        </w:r>
        <w:r w:rsidR="00456C3A" w:rsidRPr="00283B20">
          <w:rPr>
            <w:rStyle w:val="-"/>
          </w:rPr>
          <w:t>/</w:t>
        </w:r>
        <w:r w:rsidR="00456C3A" w:rsidRPr="00283B20">
          <w:rPr>
            <w:rStyle w:val="-"/>
            <w:lang w:val="en-US"/>
          </w:rPr>
          <w:t>teach</w:t>
        </w:r>
        <w:r w:rsidR="00456C3A" w:rsidRPr="00283B20">
          <w:rPr>
            <w:rStyle w:val="-"/>
          </w:rPr>
          <w:t>/</w:t>
        </w:r>
        <w:r w:rsidR="00456C3A" w:rsidRPr="00283B20">
          <w:rPr>
            <w:rStyle w:val="-"/>
            <w:lang w:val="en-US"/>
          </w:rPr>
          <w:t>activities</w:t>
        </w:r>
        <w:r w:rsidR="00456C3A" w:rsidRPr="00283B20">
          <w:rPr>
            <w:rStyle w:val="-"/>
          </w:rPr>
          <w:t>/</w:t>
        </w:r>
        <w:r w:rsidR="00456C3A" w:rsidRPr="00283B20">
          <w:rPr>
            <w:rStyle w:val="-"/>
            <w:lang w:val="en-US"/>
          </w:rPr>
          <w:t>conversation</w:t>
        </w:r>
      </w:hyperlink>
      <w:r w:rsidR="00B83B5C">
        <w:rPr>
          <w:rStyle w:val="-"/>
        </w:rPr>
        <w:t xml:space="preserve">. </w:t>
      </w:r>
      <w:r w:rsidR="00456C3A">
        <w:t>Επιπλέον, κάποια άλλα εργαλεία  που υποστηρ</w:t>
      </w:r>
      <w:r w:rsidR="00B3328C">
        <w:t>ίζουν</w:t>
      </w:r>
      <w:r w:rsidR="00F35D84">
        <w:t xml:space="preserve"> τη δημιουργία ιστοριών : </w:t>
      </w:r>
      <w:hyperlink r:id="rId14" w:history="1">
        <w:r w:rsidR="00F35D84" w:rsidRPr="00283B20">
          <w:rPr>
            <w:rStyle w:val="-"/>
          </w:rPr>
          <w:t>https://bookcreator.com/</w:t>
        </w:r>
      </w:hyperlink>
      <w:r w:rsidR="00F35D84">
        <w:t>,</w:t>
      </w:r>
      <w:hyperlink r:id="rId15" w:history="1">
        <w:r w:rsidR="00F35D84" w:rsidRPr="00283B20">
          <w:rPr>
            <w:rStyle w:val="-"/>
            <w:lang w:val="en-US"/>
          </w:rPr>
          <w:t>https</w:t>
        </w:r>
        <w:r w:rsidR="00F35D84" w:rsidRPr="00F35D84">
          <w:rPr>
            <w:rStyle w:val="-"/>
          </w:rPr>
          <w:t>://</w:t>
        </w:r>
        <w:r w:rsidR="00F35D84" w:rsidRPr="00283B20">
          <w:rPr>
            <w:rStyle w:val="-"/>
            <w:lang w:val="en-US"/>
          </w:rPr>
          <w:t>www</w:t>
        </w:r>
        <w:r w:rsidR="00F35D84" w:rsidRPr="00F35D84">
          <w:rPr>
            <w:rStyle w:val="-"/>
          </w:rPr>
          <w:t>.</w:t>
        </w:r>
        <w:r w:rsidR="00F35D84" w:rsidRPr="00283B20">
          <w:rPr>
            <w:rStyle w:val="-"/>
            <w:lang w:val="en-US"/>
          </w:rPr>
          <w:t>mystorybook</w:t>
        </w:r>
        <w:r w:rsidR="00F35D84" w:rsidRPr="00F35D84">
          <w:rPr>
            <w:rStyle w:val="-"/>
          </w:rPr>
          <w:t>.</w:t>
        </w:r>
        <w:r w:rsidR="00F35D84" w:rsidRPr="00283B20">
          <w:rPr>
            <w:rStyle w:val="-"/>
            <w:lang w:val="en-US"/>
          </w:rPr>
          <w:t>com</w:t>
        </w:r>
        <w:r w:rsidR="00F35D84" w:rsidRPr="00F35D84">
          <w:rPr>
            <w:rStyle w:val="-"/>
          </w:rPr>
          <w:t>/</w:t>
        </w:r>
      </w:hyperlink>
      <w:r w:rsidR="00B83B5C">
        <w:t>,</w:t>
      </w:r>
      <w:hyperlink r:id="rId16" w:history="1">
        <w:r w:rsidR="00F35D84" w:rsidRPr="00283B20">
          <w:rPr>
            <w:rStyle w:val="-"/>
            <w:lang w:val="en-US"/>
          </w:rPr>
          <w:t>https</w:t>
        </w:r>
        <w:r w:rsidR="00F35D84" w:rsidRPr="00F35D84">
          <w:rPr>
            <w:rStyle w:val="-"/>
          </w:rPr>
          <w:t>://</w:t>
        </w:r>
        <w:r w:rsidR="00F35D84" w:rsidRPr="00283B20">
          <w:rPr>
            <w:rStyle w:val="-"/>
            <w:lang w:val="en-US"/>
          </w:rPr>
          <w:t>chooseyourstory</w:t>
        </w:r>
        <w:r w:rsidR="00F35D84" w:rsidRPr="00F35D84">
          <w:rPr>
            <w:rStyle w:val="-"/>
          </w:rPr>
          <w:t>.</w:t>
        </w:r>
        <w:r w:rsidR="00F35D84" w:rsidRPr="00283B20">
          <w:rPr>
            <w:rStyle w:val="-"/>
            <w:lang w:val="en-US"/>
          </w:rPr>
          <w:t>com</w:t>
        </w:r>
        <w:r w:rsidR="00F35D84" w:rsidRPr="00F35D84">
          <w:rPr>
            <w:rStyle w:val="-"/>
          </w:rPr>
          <w:t>/</w:t>
        </w:r>
      </w:hyperlink>
      <w:r w:rsidR="00F35D84">
        <w:t>. Στη συνέχεια,  ο</w:t>
      </w:r>
      <w:r w:rsidR="00D43FC2">
        <w:t>/</w:t>
      </w:r>
      <w:r w:rsidR="00F35D84">
        <w:t xml:space="preserve">η νηπιαγωγός  ζητά από τους </w:t>
      </w:r>
      <w:r w:rsidR="00D43FC2">
        <w:t xml:space="preserve"> μαθητές/-τριες </w:t>
      </w:r>
      <w:r w:rsidR="00F35D84">
        <w:t xml:space="preserve"> να αναφέρουν </w:t>
      </w:r>
      <w:r w:rsidR="00D43FC2">
        <w:t>λέξεις που τους έρχονται στο μυαλό ακούγοντας τη λέξη «δικαίωμα». Γράφει τις λέξεις σε καρ</w:t>
      </w:r>
      <w:r w:rsidR="00A10E44">
        <w:t>τέλες και τις βάζει στο κουτί και</w:t>
      </w:r>
      <w:r w:rsidR="00C95BE7">
        <w:t xml:space="preserve"> στη συνέχεια </w:t>
      </w:r>
      <w:r w:rsidR="00A10E44">
        <w:t xml:space="preserve"> ζ</w:t>
      </w:r>
      <w:r w:rsidR="00D43FC2">
        <w:t xml:space="preserve">ητά από </w:t>
      </w:r>
      <w:r w:rsidR="00E0321B">
        <w:t xml:space="preserve">τους/τις </w:t>
      </w:r>
      <w:r w:rsidR="00D43FC2">
        <w:t xml:space="preserve"> μαθητές/-τριες ν</w:t>
      </w:r>
      <w:r w:rsidR="00C95BE7">
        <w:t>α φτιάξουν μία</w:t>
      </w:r>
      <w:r w:rsidR="00A10E44">
        <w:t xml:space="preserve"> </w:t>
      </w:r>
      <w:r w:rsidR="00B83B5C">
        <w:t>ιστορία. Οι</w:t>
      </w:r>
      <w:r w:rsidR="00D43FC2">
        <w:t xml:space="preserve"> μαθητές/-τριες χωρίζονται σ</w:t>
      </w:r>
      <w:r>
        <w:t>ε ζευγάρια και</w:t>
      </w:r>
      <w:r w:rsidR="00D43FC2">
        <w:t xml:space="preserve"> ανάλογα με τα ενδιαφέροντά του</w:t>
      </w:r>
      <w:r>
        <w:t>ς αναλαμβάνουν  διαφορετικούς ρόλους</w:t>
      </w:r>
      <w:r w:rsidR="00D43FC2">
        <w:t xml:space="preserve"> στη δημιουργία της ιστορίας. Ένα ζευγάρι αναλαμβάνει τη ζωγραφική, άλλο ζευγάρι φτιάχνει την εξέλιξη της ιστορίας ζωγραφίζοντας σε απλό χαρτί και άλλοι δοκιμάζουν το σενάριο. Θα πρέπει να σημειωθεί ότι </w:t>
      </w:r>
      <w:r w:rsidR="00E0321B">
        <w:t>οι</w:t>
      </w:r>
      <w:r w:rsidR="00D43FC2">
        <w:t xml:space="preserve"> μαθητές/-τριες </w:t>
      </w:r>
      <w:r w:rsidR="00B83B5C">
        <w:t xml:space="preserve">προτείνεται να </w:t>
      </w:r>
      <w:r w:rsidR="00D43FC2">
        <w:t xml:space="preserve">έχουν μία </w:t>
      </w:r>
      <w:r w:rsidR="00D43FC2">
        <w:lastRenderedPageBreak/>
        <w:t>εξοικείωση με τον οπτικό προγραμματισμό</w:t>
      </w:r>
      <w:r w:rsidR="00D43FC2">
        <w:rPr>
          <w:spacing w:val="40"/>
        </w:rPr>
        <w:t xml:space="preserve"> </w:t>
      </w:r>
      <w:r w:rsidR="00D43FC2">
        <w:t>και</w:t>
      </w:r>
      <w:r>
        <w:t xml:space="preserve"> να </w:t>
      </w:r>
      <w:r w:rsidR="00D43FC2">
        <w:t xml:space="preserve"> έχουν ξαναφτιάξει μικρές ιστορίες</w:t>
      </w:r>
      <w:r w:rsidR="00B83B5C" w:rsidRPr="00B83B5C">
        <w:t xml:space="preserve"> </w:t>
      </w:r>
      <w:r>
        <w:t xml:space="preserve"> Σε αντίθετη περίπτωση θα </w:t>
      </w:r>
      <w:r w:rsidR="00B83B5C">
        <w:t xml:space="preserve"> χρειαστεί   παροχή περισσότερου χρόνου</w:t>
      </w:r>
      <w:r w:rsidR="00D43FC2">
        <w:t>.</w:t>
      </w:r>
      <w:r w:rsidR="00B83B5C">
        <w:t xml:space="preserve"> Σε αντίθετη περίπτωση</w:t>
      </w:r>
      <w:r w:rsidR="0001500E">
        <w:t>, θα χρειαστεί να γίνουν κάποια εισαγωγικά μαθήματα.</w:t>
      </w:r>
      <w:r w:rsidR="00B83B5C">
        <w:t xml:space="preserve"> </w:t>
      </w:r>
      <w:r w:rsidR="00D43FC2">
        <w:t xml:space="preserve"> Οι μαθητές/-τριες αποφασίζουν να παρουσιάσουν την ιστορία τους στους γονείς για να τους προβληματίσουν. Δεν δίνουν τέλος στην ιστορία τους για να</w:t>
      </w:r>
      <w:r w:rsidR="00E0321B">
        <w:t xml:space="preserve"> τη </w:t>
      </w:r>
      <w:r w:rsidR="00A10E44">
        <w:t xml:space="preserve"> ζητήσουν από τους γονείς τους.</w:t>
      </w:r>
      <w:r w:rsidR="00E0321B">
        <w:t xml:space="preserve"> </w:t>
      </w:r>
      <w:r w:rsidR="002F0386">
        <w:t>Εναλλακτικά, μπορούν να προτείνουν οι μαθητές/-τριες δύο ή περισσότερες εκδοχές για το τέλος της ιστορίας τους.</w:t>
      </w:r>
    </w:p>
    <w:p w:rsidR="00D43FC2" w:rsidRDefault="00D43FC2" w:rsidP="00D43FC2">
      <w:pPr>
        <w:pStyle w:val="a5"/>
        <w:spacing w:before="14" w:line="276" w:lineRule="auto"/>
        <w:jc w:val="both"/>
      </w:pPr>
      <w:r>
        <w:lastRenderedPageBreak/>
        <w:t>Ο/η νηπιαγωγός για να οριοθετήσει τη λήξη του εργαστηρίου βάζει την επιλεγμένη μουσική από Οι μαθητές/-τριες και</w:t>
      </w:r>
      <w:r>
        <w:rPr>
          <w:spacing w:val="-1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ζητά να χαλαρώσουν και</w:t>
      </w:r>
      <w:r>
        <w:rPr>
          <w:spacing w:val="-1"/>
        </w:rPr>
        <w:t xml:space="preserve"> </w:t>
      </w:r>
      <w:r>
        <w:t>να κλείσουν τα μάτια τους για να απολαύσουν τη μουσική. Ζητά από Οι μαθητές/-τριες επίσης να σκεφτούν τι τους άρεσε περισσότερο από το εργαστήριο και με τι διασκέδασαν περισσότερο.</w:t>
      </w:r>
    </w:p>
    <w:p w:rsidR="00D43FC2" w:rsidRDefault="00D43FC2" w:rsidP="00D43FC2">
      <w:pPr>
        <w:pStyle w:val="a5"/>
        <w:spacing w:line="20" w:lineRule="exact"/>
        <w:rPr>
          <w:sz w:val="2"/>
        </w:rPr>
      </w:pPr>
    </w:p>
    <w:p w:rsidR="00A47E7C" w:rsidRDefault="00A47E7C" w:rsidP="00297186">
      <w:pPr>
        <w:spacing w:line="276" w:lineRule="auto"/>
        <w:jc w:val="both"/>
      </w:pPr>
    </w:p>
    <w:sectPr w:rsidR="00A47E7C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3A" w:rsidRDefault="0016493A" w:rsidP="0016493A">
      <w:r>
        <w:separator/>
      </w:r>
    </w:p>
  </w:endnote>
  <w:endnote w:type="continuationSeparator" w:id="0">
    <w:p w:rsidR="0016493A" w:rsidRDefault="0016493A" w:rsidP="001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01" w:rsidRDefault="00E7480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C2" w:rsidRDefault="00D43FC2">
    <w:pPr>
      <w:pStyle w:val="a4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DA4746B" wp14:editId="1912E944">
          <wp:simplePos x="0" y="0"/>
          <wp:positionH relativeFrom="column">
            <wp:posOffset>874644</wp:posOffset>
          </wp:positionH>
          <wp:positionV relativeFrom="paragraph">
            <wp:posOffset>-262697</wp:posOffset>
          </wp:positionV>
          <wp:extent cx="4381500" cy="596265"/>
          <wp:effectExtent l="0" t="0" r="0" b="0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01" w:rsidRDefault="00E7480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93A" w:rsidRDefault="0016493A">
    <w:pPr>
      <w:pStyle w:val="a4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2905A084" wp14:editId="57EBAE76">
          <wp:simplePos x="0" y="0"/>
          <wp:positionH relativeFrom="column">
            <wp:posOffset>214685</wp:posOffset>
          </wp:positionH>
          <wp:positionV relativeFrom="paragraph">
            <wp:posOffset>-166950</wp:posOffset>
          </wp:positionV>
          <wp:extent cx="4381500" cy="59626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3A" w:rsidRDefault="0016493A" w:rsidP="0016493A">
      <w:r>
        <w:separator/>
      </w:r>
    </w:p>
  </w:footnote>
  <w:footnote w:type="continuationSeparator" w:id="0">
    <w:p w:rsidR="0016493A" w:rsidRDefault="0016493A" w:rsidP="0016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01" w:rsidRDefault="00E748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C2" w:rsidRDefault="00E74801" w:rsidP="00E74801">
    <w:pPr>
      <w:pStyle w:val="a3"/>
      <w:jc w:val="center"/>
    </w:pPr>
    <w:r>
      <w:rPr>
        <w:noProof/>
        <w:lang w:eastAsia="el-GR"/>
      </w:rPr>
      <w:drawing>
        <wp:inline distT="0" distB="0" distL="0" distR="0" wp14:anchorId="28CE5ED2" wp14:editId="10186746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D43FC2" w:rsidRDefault="00D43F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01" w:rsidRDefault="00E7480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93A" w:rsidRDefault="0016493A">
    <w:pPr>
      <w:pStyle w:val="a3"/>
    </w:pPr>
    <w:r>
      <w:t xml:space="preserve">          </w:t>
    </w:r>
    <w:r w:rsidRPr="004A745E">
      <w:rPr>
        <w:noProof/>
        <w:lang w:eastAsia="el-GR"/>
      </w:rPr>
      <w:drawing>
        <wp:inline distT="0" distB="0" distL="0" distR="0" wp14:anchorId="0E32A335" wp14:editId="47ABE83E">
          <wp:extent cx="3435927" cy="5972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6493A" w:rsidRDefault="001649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3A"/>
    <w:rsid w:val="0001500E"/>
    <w:rsid w:val="000D332B"/>
    <w:rsid w:val="00140EEC"/>
    <w:rsid w:val="0016493A"/>
    <w:rsid w:val="00297186"/>
    <w:rsid w:val="002F0386"/>
    <w:rsid w:val="00456C3A"/>
    <w:rsid w:val="00495060"/>
    <w:rsid w:val="00537C6C"/>
    <w:rsid w:val="00545800"/>
    <w:rsid w:val="005E57A3"/>
    <w:rsid w:val="008C427C"/>
    <w:rsid w:val="00A10E44"/>
    <w:rsid w:val="00A47E7C"/>
    <w:rsid w:val="00B3328C"/>
    <w:rsid w:val="00B77372"/>
    <w:rsid w:val="00B83B5C"/>
    <w:rsid w:val="00C11F6B"/>
    <w:rsid w:val="00C95BE7"/>
    <w:rsid w:val="00D43FC2"/>
    <w:rsid w:val="00D75E59"/>
    <w:rsid w:val="00D936DA"/>
    <w:rsid w:val="00E0321B"/>
    <w:rsid w:val="00E74801"/>
    <w:rsid w:val="00EF64A8"/>
    <w:rsid w:val="00F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C5C6C-BD73-4CF6-A2A7-C0E270A8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49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493A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1649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6493A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1649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6493A"/>
    <w:rPr>
      <w:rFonts w:ascii="Calibri" w:eastAsia="Calibri" w:hAnsi="Calibri" w:cs="Calibri"/>
    </w:rPr>
  </w:style>
  <w:style w:type="paragraph" w:styleId="a5">
    <w:name w:val="Body Text"/>
    <w:basedOn w:val="a"/>
    <w:link w:val="Char1"/>
    <w:uiPriority w:val="1"/>
    <w:qFormat/>
    <w:rsid w:val="0029718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9718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cratchjr.org/teach/activities/conversation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scratchjr.org/" TargetMode="Externa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s://chooseyourstory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mystorybook.com/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bookcreator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11</cp:revision>
  <dcterms:created xsi:type="dcterms:W3CDTF">2024-07-24T14:33:00Z</dcterms:created>
  <dcterms:modified xsi:type="dcterms:W3CDTF">2024-08-19T11:50:00Z</dcterms:modified>
</cp:coreProperties>
</file>