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5A217C" w:rsidRPr="009231A8" w14:paraId="261003A3" w14:textId="77777777" w:rsidTr="00717202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50E49AE4" w14:textId="77777777" w:rsidR="005A217C" w:rsidRPr="009231A8" w:rsidRDefault="005A217C" w:rsidP="007172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6D16FDB5" w14:textId="77777777" w:rsidR="005A217C" w:rsidRPr="009231A8" w:rsidRDefault="005A217C" w:rsidP="007172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5A217C" w:rsidRPr="00447027" w14:paraId="5577DF2A" w14:textId="77777777" w:rsidTr="00717202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14:paraId="714C17FF" w14:textId="18AA110C" w:rsidR="005A217C" w:rsidRPr="002E74F4" w:rsidRDefault="002E74F4" w:rsidP="007172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«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Συνοχή Ομάδας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»</w:t>
            </w:r>
          </w:p>
          <w:p w14:paraId="0F4191FE" w14:textId="3640A428" w:rsidR="005A217C" w:rsidRPr="009231A8" w:rsidRDefault="00CD0261" w:rsidP="007172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8E66F5D" wp14:editId="6B4B4502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D2C79D" w14:textId="77777777" w:rsidR="00CD0261" w:rsidRPr="002A2B99" w:rsidRDefault="00CD0261" w:rsidP="00CD026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E66F5D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14:paraId="49D2C79D" w14:textId="77777777" w:rsidR="00CD0261" w:rsidRPr="002A2B99" w:rsidRDefault="00CD0261" w:rsidP="00CD026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618A7698" w14:textId="77777777" w:rsidR="00197FA4" w:rsidRPr="00197FA4" w:rsidRDefault="00197FA4" w:rsidP="00197FA4">
            <w:pPr>
              <w:pStyle w:val="Table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851" w:right="326"/>
              <w:jc w:val="both"/>
              <w:rPr>
                <w:sz w:val="24"/>
                <w:lang w:val="el-GR"/>
              </w:rPr>
            </w:pPr>
            <w:r w:rsidRPr="00197FA4">
              <w:rPr>
                <w:sz w:val="24"/>
                <w:lang w:val="el-GR"/>
              </w:rPr>
              <w:t>Να συμμετέχουν σε βιωματικά  παιχνίδια με στόχο τη δημιουργία αλληλοσεβασμού μεταξύ των μελών της ομάδας.</w:t>
            </w:r>
          </w:p>
          <w:p w14:paraId="17F47D56" w14:textId="77777777" w:rsidR="00197FA4" w:rsidRPr="00197FA4" w:rsidRDefault="00197FA4" w:rsidP="00197FA4">
            <w:pPr>
              <w:pStyle w:val="Table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851" w:right="326"/>
              <w:jc w:val="both"/>
              <w:rPr>
                <w:sz w:val="24"/>
                <w:lang w:val="el-GR"/>
              </w:rPr>
            </w:pPr>
            <w:r w:rsidRPr="00197FA4">
              <w:rPr>
                <w:sz w:val="24"/>
                <w:lang w:val="el-GR"/>
              </w:rPr>
              <w:t>Να εργάζονται σε ομάδες και να δημιουργούν συνεργατικά κατασκευές με απλά υλικά.</w:t>
            </w:r>
          </w:p>
          <w:p w14:paraId="19791719" w14:textId="77777777" w:rsidR="005A217C" w:rsidRPr="009F0807" w:rsidRDefault="005A217C" w:rsidP="009F0807">
            <w:pPr>
              <w:widowControl/>
              <w:autoSpaceDE/>
              <w:autoSpaceDN/>
              <w:spacing w:line="276" w:lineRule="auto"/>
              <w:ind w:right="-58"/>
              <w:contextualSpacing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</w:p>
        </w:tc>
      </w:tr>
      <w:tr w:rsidR="005A217C" w:rsidRPr="009231A8" w14:paraId="4206970B" w14:textId="77777777" w:rsidTr="00717202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2B93A3A" w14:textId="77777777" w:rsidR="005A217C" w:rsidRPr="005A217C" w:rsidRDefault="005A217C" w:rsidP="0071720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46FBB975" w14:textId="77777777" w:rsidR="005A217C" w:rsidRPr="009231A8" w:rsidRDefault="005A217C" w:rsidP="007172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5A217C" w:rsidRPr="009231A8" w14:paraId="44936F5C" w14:textId="77777777" w:rsidTr="00717202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11DD5D29" w14:textId="77777777" w:rsidR="005A217C" w:rsidRPr="009231A8" w:rsidRDefault="005A217C" w:rsidP="0071720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44BB167" w14:textId="77777777" w:rsidR="005A217C" w:rsidRDefault="005A217C" w:rsidP="00717202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805" w:right="268"/>
              <w:jc w:val="both"/>
              <w:rPr>
                <w:sz w:val="24"/>
              </w:rPr>
            </w:pPr>
          </w:p>
          <w:p w14:paraId="16E1AF83" w14:textId="77777777" w:rsidR="005A217C" w:rsidRPr="005A217C" w:rsidRDefault="005A217C" w:rsidP="005A217C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autoSpaceDE/>
              <w:autoSpaceDN/>
              <w:spacing w:line="276" w:lineRule="auto"/>
              <w:ind w:right="268"/>
              <w:jc w:val="both"/>
              <w:rPr>
                <w:sz w:val="24"/>
                <w:lang w:val="el-GR"/>
              </w:rPr>
            </w:pPr>
            <w:r w:rsidRPr="005A217C">
              <w:rPr>
                <w:sz w:val="24"/>
                <w:lang w:val="el-GR"/>
              </w:rPr>
              <w:t>Παιχνίδια ενεργοποίησης και συνοχής</w:t>
            </w:r>
            <w:r w:rsidRPr="005A217C">
              <w:rPr>
                <w:spacing w:val="2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της</w:t>
            </w:r>
            <w:r w:rsidRPr="005A217C">
              <w:rPr>
                <w:spacing w:val="-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ομάδας</w:t>
            </w:r>
          </w:p>
          <w:p w14:paraId="6B16E810" w14:textId="77777777" w:rsidR="005A217C" w:rsidRPr="005A217C" w:rsidRDefault="005A217C" w:rsidP="00717202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720" w:right="268"/>
              <w:jc w:val="both"/>
              <w:rPr>
                <w:sz w:val="24"/>
                <w:lang w:val="el-GR"/>
              </w:rPr>
            </w:pPr>
            <w:r w:rsidRPr="005A217C">
              <w:rPr>
                <w:sz w:val="24"/>
                <w:lang w:val="el-GR"/>
              </w:rPr>
              <w:t>Αρχικά οι μαθητές/-τριες καλούνται να περπατήσουν αργά στον χώρο της αίθουσας ή της αυλής χωρίς διάταξη, ακούγοντας μουσική. Κινούνται κοιτώντας πάντοτε</w:t>
            </w:r>
            <w:r w:rsidRPr="005A217C">
              <w:rPr>
                <w:spacing w:val="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στα μάτια</w:t>
            </w:r>
            <w:r w:rsidRPr="005A217C">
              <w:rPr>
                <w:spacing w:val="-3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όποιον συναντούν</w:t>
            </w:r>
            <w:r w:rsidRPr="005A217C">
              <w:rPr>
                <w:spacing w:val="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χωρίς</w:t>
            </w:r>
            <w:r w:rsidRPr="005A217C">
              <w:rPr>
                <w:spacing w:val="-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να μιλάνε.</w:t>
            </w:r>
            <w:r w:rsidRPr="005A217C">
              <w:rPr>
                <w:spacing w:val="-2"/>
                <w:sz w:val="24"/>
                <w:lang w:val="el-GR"/>
              </w:rPr>
              <w:t xml:space="preserve"> Αλλάζουν εστίαση διαδοχικά </w:t>
            </w:r>
            <w:r w:rsidRPr="005A217C">
              <w:rPr>
                <w:sz w:val="24"/>
                <w:lang w:val="el-GR"/>
              </w:rPr>
              <w:t>κάθε φορά που θα συναντήσουν τον/την επόμενο/-η μαθητή/-τρια. Στο επόμενο στάδιο, κατόπιν ηχητικού σινιάλου, με τη συνοδεία και πάλι της μουσικής οι μαθητές/-τριες, όταν συναντηθούν σφίγγουν το δεξί</w:t>
            </w:r>
            <w:r w:rsidRPr="005A217C">
              <w:rPr>
                <w:spacing w:val="-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χέρι</w:t>
            </w:r>
            <w:r w:rsidRPr="005A217C">
              <w:rPr>
                <w:spacing w:val="-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ο ένας του άλλου</w:t>
            </w:r>
            <w:r w:rsidRPr="005A217C">
              <w:rPr>
                <w:spacing w:val="-3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και συστήνονται. Έπειτα καλούνται να περπατήσουν</w:t>
            </w:r>
            <w:r w:rsidRPr="005A217C">
              <w:rPr>
                <w:spacing w:val="-1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στο</w:t>
            </w:r>
            <w:r w:rsidRPr="005A217C">
              <w:rPr>
                <w:spacing w:val="-3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χώρο</w:t>
            </w:r>
            <w:r w:rsidRPr="005A217C">
              <w:rPr>
                <w:spacing w:val="-3"/>
                <w:sz w:val="24"/>
                <w:lang w:val="el-GR"/>
              </w:rPr>
              <w:t xml:space="preserve"> </w:t>
            </w:r>
            <w:r w:rsidRPr="005A217C">
              <w:rPr>
                <w:sz w:val="24"/>
                <w:lang w:val="el-GR"/>
              </w:rPr>
              <w:t>ελεύθερα κάνοντας υπόκλιση σε κάθε συνάντηση</w:t>
            </w:r>
            <w:r w:rsidRPr="005A217C">
              <w:rPr>
                <w:spacing w:val="-1"/>
                <w:sz w:val="24"/>
                <w:lang w:val="el-GR"/>
              </w:rPr>
              <w:t xml:space="preserve">. </w:t>
            </w:r>
            <w:r w:rsidRPr="005A217C">
              <w:rPr>
                <w:sz w:val="24"/>
                <w:lang w:val="el-GR"/>
              </w:rPr>
              <w:t>Τέλος, οι μαθητές/-τριες δημιουργούν κύκλο που συμπεριλαμβάνει όλα τα μέλη.</w:t>
            </w:r>
          </w:p>
          <w:p w14:paraId="68D1A5D8" w14:textId="77777777" w:rsidR="005A217C" w:rsidRDefault="002767A5" w:rsidP="005A217C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97"/>
              </w:tabs>
              <w:autoSpaceDE/>
              <w:autoSpaceDN/>
              <w:spacing w:line="276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Μ</w:t>
            </w:r>
            <w:r>
              <w:rPr>
                <w:sz w:val="24"/>
                <w:lang w:val="el-GR"/>
              </w:rPr>
              <w:t>ί</w:t>
            </w:r>
            <w:r w:rsidR="005A217C" w:rsidRPr="002411EF">
              <w:rPr>
                <w:sz w:val="24"/>
              </w:rPr>
              <w:t>α</w:t>
            </w:r>
            <w:r w:rsidR="005A217C" w:rsidRPr="002411EF">
              <w:rPr>
                <w:spacing w:val="-2"/>
                <w:sz w:val="24"/>
              </w:rPr>
              <w:t xml:space="preserve"> </w:t>
            </w:r>
            <w:r w:rsidR="005A217C" w:rsidRPr="002411EF">
              <w:rPr>
                <w:sz w:val="24"/>
              </w:rPr>
              <w:t>μεγάλη</w:t>
            </w:r>
            <w:r w:rsidR="005A217C" w:rsidRPr="002411EF">
              <w:rPr>
                <w:spacing w:val="-2"/>
                <w:sz w:val="24"/>
              </w:rPr>
              <w:t xml:space="preserve"> </w:t>
            </w:r>
            <w:r w:rsidR="005A217C" w:rsidRPr="002411EF">
              <w:rPr>
                <w:sz w:val="24"/>
              </w:rPr>
              <w:t>καρδιά</w:t>
            </w:r>
            <w:r w:rsidR="005A217C">
              <w:rPr>
                <w:sz w:val="24"/>
              </w:rPr>
              <w:t xml:space="preserve"> </w:t>
            </w:r>
          </w:p>
          <w:p w14:paraId="4DD44F5F" w14:textId="77777777" w:rsidR="00C75288" w:rsidRPr="00C75288" w:rsidRDefault="00C75288" w:rsidP="00C75288">
            <w:pPr>
              <w:pStyle w:val="TableParagraph"/>
              <w:tabs>
                <w:tab w:val="left" w:pos="97"/>
              </w:tabs>
              <w:spacing w:line="276" w:lineRule="auto"/>
              <w:ind w:left="720" w:right="77"/>
              <w:jc w:val="both"/>
              <w:rPr>
                <w:sz w:val="24"/>
                <w:lang w:val="el-GR"/>
              </w:rPr>
            </w:pPr>
            <w:r w:rsidRPr="00C75288">
              <w:rPr>
                <w:sz w:val="24"/>
                <w:lang w:val="el-GR"/>
              </w:rPr>
              <w:t>Οι μαθητές/-τριες καθοδηγούνται από τον/την εκπαιδευτικό ώστε  να φτιάξουν με ένα χαρτόνι μία  βάση σε σχήμα καρδιάς και να δημιουργήσουν κολλάζ με τις</w:t>
            </w:r>
            <w:r w:rsidRPr="00C75288">
              <w:rPr>
                <w:spacing w:val="1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φωτογραφίες</w:t>
            </w:r>
            <w:r w:rsidRPr="00C75288">
              <w:rPr>
                <w:spacing w:val="-3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και</w:t>
            </w:r>
            <w:r w:rsidRPr="00C75288">
              <w:rPr>
                <w:spacing w:val="-3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τα</w:t>
            </w:r>
            <w:r w:rsidRPr="00C75288">
              <w:rPr>
                <w:spacing w:val="-3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ονόματα</w:t>
            </w:r>
            <w:r w:rsidRPr="00C75288">
              <w:rPr>
                <w:spacing w:val="-3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όλων</w:t>
            </w:r>
            <w:r w:rsidRPr="00C75288">
              <w:rPr>
                <w:spacing w:val="-3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 xml:space="preserve">των συμμετεχόντων/-ουσών </w:t>
            </w:r>
            <w:r w:rsidRPr="00C75288">
              <w:rPr>
                <w:spacing w:val="-2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και</w:t>
            </w:r>
            <w:r w:rsidRPr="00C75288">
              <w:rPr>
                <w:spacing w:val="-5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>να την αναρτήσουν στην</w:t>
            </w:r>
            <w:r w:rsidRPr="00C75288">
              <w:rPr>
                <w:spacing w:val="-51"/>
                <w:sz w:val="24"/>
                <w:lang w:val="el-GR"/>
              </w:rPr>
              <w:t xml:space="preserve"> </w:t>
            </w:r>
            <w:r w:rsidRPr="00C75288">
              <w:rPr>
                <w:sz w:val="24"/>
                <w:lang w:val="el-GR"/>
              </w:rPr>
              <w:t xml:space="preserve"> αίθουσά τους.</w:t>
            </w:r>
          </w:p>
          <w:p w14:paraId="64F5CBAC" w14:textId="77777777" w:rsidR="005A217C" w:rsidRPr="005A217C" w:rsidRDefault="005A217C" w:rsidP="00717202">
            <w:pPr>
              <w:pBdr>
                <w:bottom w:val="single" w:sz="6" w:space="1" w:color="auto"/>
              </w:pBdr>
              <w:ind w:left="284" w:right="84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  <w:tr w:rsidR="005A217C" w14:paraId="06BAFB9E" w14:textId="77777777" w:rsidTr="00717202">
        <w:trPr>
          <w:trHeight w:val="859"/>
          <w:jc w:val="center"/>
        </w:trPr>
        <w:tc>
          <w:tcPr>
            <w:tcW w:w="2131" w:type="dxa"/>
            <w:shd w:val="clear" w:color="auto" w:fill="F7CAAC" w:themeFill="accent2" w:themeFillTint="66"/>
            <w:vAlign w:val="center"/>
          </w:tcPr>
          <w:p w14:paraId="6723E925" w14:textId="77777777" w:rsidR="005A217C" w:rsidRPr="005A217C" w:rsidRDefault="005A217C" w:rsidP="00717202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67B430A4" w14:textId="77777777" w:rsidR="005A217C" w:rsidRPr="005A217C" w:rsidRDefault="005A217C" w:rsidP="00717202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805" w:right="268"/>
              <w:jc w:val="both"/>
              <w:rPr>
                <w:sz w:val="24"/>
                <w:lang w:val="el-GR"/>
              </w:rPr>
            </w:pPr>
          </w:p>
        </w:tc>
      </w:tr>
    </w:tbl>
    <w:p w14:paraId="4E538F6D" w14:textId="77777777" w:rsidR="00817FAF" w:rsidRDefault="00817FAF"/>
    <w:sectPr w:rsidR="00817FA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C8A4E" w14:textId="77777777" w:rsidR="006B0F0B" w:rsidRDefault="006B0F0B" w:rsidP="006B0F0B">
      <w:r>
        <w:separator/>
      </w:r>
    </w:p>
  </w:endnote>
  <w:endnote w:type="continuationSeparator" w:id="0">
    <w:p w14:paraId="41F75C1E" w14:textId="77777777" w:rsidR="006B0F0B" w:rsidRDefault="006B0F0B" w:rsidP="006B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8E10" w14:textId="77777777" w:rsidR="006B0F0B" w:rsidRDefault="006B0F0B">
    <w:pPr>
      <w:pStyle w:val="a6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66414E41" wp14:editId="726401E8">
          <wp:simplePos x="0" y="0"/>
          <wp:positionH relativeFrom="margin">
            <wp:posOffset>389614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DB83A" w14:textId="77777777" w:rsidR="006B0F0B" w:rsidRDefault="006B0F0B" w:rsidP="006B0F0B">
      <w:r>
        <w:separator/>
      </w:r>
    </w:p>
  </w:footnote>
  <w:footnote w:type="continuationSeparator" w:id="0">
    <w:p w14:paraId="1711E479" w14:textId="77777777" w:rsidR="006B0F0B" w:rsidRDefault="006B0F0B" w:rsidP="006B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781C7" w14:textId="3ACFF54F" w:rsidR="006B0F0B" w:rsidRDefault="006B0F0B">
    <w:pPr>
      <w:pStyle w:val="a5"/>
    </w:pPr>
    <w:r>
      <w:t xml:space="preserve">                                     </w:t>
    </w:r>
    <w:r w:rsidR="00D41697">
      <w:rPr>
        <w:noProof/>
        <w:lang w:eastAsia="el-GR"/>
      </w:rPr>
      <w:drawing>
        <wp:inline distT="0" distB="0" distL="0" distR="0" wp14:anchorId="57029A4F" wp14:editId="19E6B4E6">
          <wp:extent cx="3227807" cy="434149"/>
          <wp:effectExtent l="0" t="0" r="0" b="0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A5C40" w14:textId="77777777" w:rsidR="006B0F0B" w:rsidRDefault="006B0F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FDD39E1"/>
    <w:multiLevelType w:val="hybridMultilevel"/>
    <w:tmpl w:val="3A2E3F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92204"/>
    <w:multiLevelType w:val="hybridMultilevel"/>
    <w:tmpl w:val="69183D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AB"/>
    <w:rsid w:val="00197FA4"/>
    <w:rsid w:val="002767A5"/>
    <w:rsid w:val="002E74F4"/>
    <w:rsid w:val="005707AB"/>
    <w:rsid w:val="005A217C"/>
    <w:rsid w:val="00674078"/>
    <w:rsid w:val="006B0F0B"/>
    <w:rsid w:val="00817FAF"/>
    <w:rsid w:val="009F0807"/>
    <w:rsid w:val="00C75288"/>
    <w:rsid w:val="00CD0261"/>
    <w:rsid w:val="00D41697"/>
    <w:rsid w:val="00D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4F24"/>
  <w15:chartTrackingRefBased/>
  <w15:docId w15:val="{E213B42D-F119-4963-8526-DDC2D24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21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217C"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  <w:rsid w:val="005A217C"/>
  </w:style>
  <w:style w:type="table" w:customStyle="1" w:styleId="2">
    <w:name w:val="Πλέγμα πίνακα2"/>
    <w:basedOn w:val="a1"/>
    <w:next w:val="a4"/>
    <w:uiPriority w:val="59"/>
    <w:rsid w:val="005A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A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B0F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6B0F0B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unhideWhenUsed/>
    <w:rsid w:val="006B0F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B0F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9</cp:revision>
  <dcterms:created xsi:type="dcterms:W3CDTF">2024-07-15T04:17:00Z</dcterms:created>
  <dcterms:modified xsi:type="dcterms:W3CDTF">2024-08-19T12:34:00Z</dcterms:modified>
</cp:coreProperties>
</file>