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47FB6" w14:textId="77777777" w:rsidR="00384072" w:rsidRPr="005F5F9A" w:rsidRDefault="00384072" w:rsidP="00524933">
      <w:pPr>
        <w:spacing w:line="276" w:lineRule="auto"/>
        <w:jc w:val="both"/>
        <w:rPr>
          <w:rFonts w:asciiTheme="minorHAnsi" w:eastAsia="Times New Roman" w:hAnsiTheme="minorHAnsi" w:cstheme="minorHAnsi"/>
          <w:b/>
          <w:bCs/>
          <w:color w:val="244061"/>
          <w:sz w:val="24"/>
          <w:szCs w:val="24"/>
          <w:lang w:eastAsia="en-US"/>
        </w:rPr>
      </w:pPr>
    </w:p>
    <w:p w14:paraId="4B1E2ED7" w14:textId="70FF8DCE" w:rsidR="0073218A" w:rsidRDefault="00F028C0" w:rsidP="00524933">
      <w:pPr>
        <w:tabs>
          <w:tab w:val="num" w:pos="284"/>
        </w:tabs>
        <w:spacing w:before="120"/>
        <w:ind w:left="284" w:hanging="284"/>
        <w:jc w:val="center"/>
        <w:outlineLvl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Εργαστήριο </w:t>
      </w:r>
      <w:r w:rsidR="00D64A53">
        <w:rPr>
          <w:rFonts w:cs="Times New Roman"/>
          <w:b/>
          <w:sz w:val="24"/>
          <w:szCs w:val="24"/>
        </w:rPr>
        <w:t>5</w:t>
      </w:r>
      <w:r w:rsidR="00E02A48">
        <w:rPr>
          <w:rFonts w:cs="Times New Roman"/>
          <w:b/>
          <w:sz w:val="24"/>
          <w:szCs w:val="24"/>
        </w:rPr>
        <w:t xml:space="preserve"> </w:t>
      </w:r>
      <w:r w:rsidR="00E02A48" w:rsidRPr="00E02A48">
        <w:rPr>
          <w:rFonts w:cs="Times New Roman"/>
          <w:b/>
          <w:sz w:val="24"/>
          <w:szCs w:val="24"/>
        </w:rPr>
        <w:t>- Οδηγίες Εκπαιδευτικού &amp; Φύλλα Εργασίας</w:t>
      </w:r>
    </w:p>
    <w:p w14:paraId="76BF3AE2" w14:textId="77777777" w:rsidR="005E2B12" w:rsidRPr="00D64A53" w:rsidRDefault="005E2B12" w:rsidP="005E2B12"/>
    <w:p w14:paraId="408BEC09" w14:textId="77777777" w:rsidR="005E2B12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cs="Calibri"/>
          <w:b/>
          <w:color w:val="000000"/>
          <w:sz w:val="22"/>
          <w:szCs w:val="22"/>
          <w:u w:color="000000"/>
          <w:bdr w:val="nil"/>
        </w:rPr>
      </w:pPr>
    </w:p>
    <w:p w14:paraId="2142D4E2" w14:textId="0404A072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cs="Calibri"/>
          <w:b/>
          <w:color w:val="000000"/>
          <w:sz w:val="22"/>
          <w:szCs w:val="22"/>
          <w:u w:color="000000"/>
          <w:bdr w:val="nil"/>
        </w:rPr>
      </w:pPr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>«Τα 3</w:t>
      </w:r>
      <w:proofErr w:type="spellStart"/>
      <w:r w:rsidRPr="00D64A53">
        <w:rPr>
          <w:rFonts w:cs="Calibri"/>
          <w:b/>
          <w:color w:val="000000"/>
          <w:sz w:val="22"/>
          <w:szCs w:val="22"/>
          <w:u w:color="000000"/>
          <w:bdr w:val="nil"/>
          <w:lang w:val="en-US"/>
        </w:rPr>
        <w:t>Rs</w:t>
      </w:r>
      <w:proofErr w:type="spellEnd"/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 xml:space="preserve"> στην πράξη»</w:t>
      </w:r>
    </w:p>
    <w:p w14:paraId="1BEDA16B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cs="Calibri"/>
          <w:b/>
          <w:color w:val="000000"/>
          <w:sz w:val="22"/>
          <w:szCs w:val="22"/>
          <w:u w:color="000000"/>
          <w:bdr w:val="nil"/>
        </w:rPr>
      </w:pPr>
    </w:p>
    <w:p w14:paraId="06564C02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>Σκεπτικό</w:t>
      </w:r>
      <w:r w:rsidRPr="00D64A53">
        <w:rPr>
          <w:rFonts w:cs="Calibri"/>
          <w:color w:val="000000"/>
          <w:sz w:val="22"/>
          <w:szCs w:val="22"/>
          <w:u w:color="000000"/>
          <w:bdr w:val="nil"/>
        </w:rPr>
        <w:t xml:space="preserve">: Στο εργαστήριο αυτό επιστρατεύουμε τη δημιουργικότητα και τη φαντασία και αξιοποιούμε παλιά υλικά δίνοντάς τους νέα ζωή είτε με </w:t>
      </w:r>
      <w:proofErr w:type="spellStart"/>
      <w:r w:rsidRPr="00D64A53">
        <w:rPr>
          <w:rFonts w:cs="Calibri"/>
          <w:color w:val="000000"/>
          <w:sz w:val="22"/>
          <w:szCs w:val="22"/>
          <w:u w:color="000000"/>
          <w:bdr w:val="nil"/>
        </w:rPr>
        <w:t>υπερκύκλωση</w:t>
      </w:r>
      <w:proofErr w:type="spellEnd"/>
      <w:r w:rsidRPr="00D64A53">
        <w:rPr>
          <w:rFonts w:cs="Calibri"/>
          <w:color w:val="000000"/>
          <w:sz w:val="22"/>
          <w:szCs w:val="22"/>
          <w:u w:color="000000"/>
          <w:bdr w:val="nil"/>
        </w:rPr>
        <w:t xml:space="preserve"> είτε με ανακύκλωση </w:t>
      </w:r>
      <w:r>
        <w:rPr>
          <w:rFonts w:cs="Calibri"/>
          <w:color w:val="000000"/>
          <w:sz w:val="22"/>
          <w:szCs w:val="22"/>
          <w:u w:color="000000"/>
          <w:bdr w:val="nil"/>
        </w:rPr>
        <w:t>στην πράξη.</w:t>
      </w:r>
    </w:p>
    <w:p w14:paraId="37AE9CCD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</w:p>
    <w:p w14:paraId="40C24787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b/>
          <w:color w:val="000000"/>
          <w:sz w:val="22"/>
          <w:szCs w:val="22"/>
          <w:u w:color="000000"/>
          <w:bdr w:val="nil"/>
        </w:rPr>
      </w:pPr>
      <w:r>
        <w:rPr>
          <w:rFonts w:cs="Calibri"/>
          <w:b/>
          <w:color w:val="000000"/>
          <w:sz w:val="22"/>
          <w:szCs w:val="22"/>
          <w:u w:color="000000"/>
          <w:bdr w:val="nil"/>
        </w:rPr>
        <w:t>5. α)</w:t>
      </w:r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 xml:space="preserve"> Εργαστήριο ανακύκλωσης χαρτιού</w:t>
      </w:r>
    </w:p>
    <w:p w14:paraId="783EE4D3" w14:textId="77777777" w:rsidR="005E2B12" w:rsidRDefault="005E2B12" w:rsidP="005E2B12">
      <w:pPr>
        <w:pStyle w:val="a6"/>
        <w:numPr>
          <w:ilvl w:val="0"/>
          <w:numId w:val="25"/>
        </w:numPr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Δείτε τη διαδικασία όπως περιγράφεται στο εκπαιδευτικό πακέτο «Παίζοντας με τα απορρίμματα» σελ. 18-19 </w:t>
      </w:r>
    </w:p>
    <w:p w14:paraId="1FDD6A3D" w14:textId="77777777" w:rsidR="005E2B12" w:rsidRDefault="005E2B12" w:rsidP="005E2B12">
      <w:pPr>
        <w:pStyle w:val="a6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hyperlink r:id="rId7" w:history="1"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https://docplayer.gr/65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3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0-Ekpaideytiko-paketo-gia-uathites.html</w:t>
        </w:r>
      </w:hyperlink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 </w:t>
      </w:r>
    </w:p>
    <w:p w14:paraId="0C417C1B" w14:textId="77777777" w:rsidR="005E2B12" w:rsidRDefault="005E2B12" w:rsidP="005E2B12">
      <w:pPr>
        <w:pStyle w:val="a6"/>
        <w:jc w:val="both"/>
        <w:rPr>
          <w:sz w:val="22"/>
          <w:szCs w:val="22"/>
        </w:rPr>
      </w:pPr>
      <w:r w:rsidRPr="00D64A53">
        <w:rPr>
          <w:rFonts w:cs="Calibri"/>
          <w:color w:val="000000"/>
          <w:sz w:val="22"/>
          <w:szCs w:val="22"/>
          <w:u w:color="000000"/>
          <w:bdr w:val="nil"/>
        </w:rPr>
        <w:t xml:space="preserve">ή δείτε το βίντεο </w:t>
      </w:r>
      <w:r>
        <w:rPr>
          <w:rFonts w:cs="Calibri"/>
          <w:color w:val="000000"/>
          <w:sz w:val="22"/>
          <w:szCs w:val="22"/>
          <w:u w:color="000000"/>
          <w:bdr w:val="nil"/>
        </w:rPr>
        <w:t xml:space="preserve">για τη </w:t>
      </w:r>
      <w:r>
        <w:rPr>
          <w:sz w:val="22"/>
          <w:szCs w:val="22"/>
        </w:rPr>
        <w:t>δ</w:t>
      </w:r>
      <w:r w:rsidRPr="00D64A53">
        <w:rPr>
          <w:sz w:val="22"/>
          <w:szCs w:val="22"/>
        </w:rPr>
        <w:t>ιαδικασία δημιουργίας ανακυκλωμένου χαρτιού</w:t>
      </w:r>
    </w:p>
    <w:p w14:paraId="4742D866" w14:textId="77777777" w:rsidR="005E2B12" w:rsidRPr="00F23CD7" w:rsidRDefault="005E2B12" w:rsidP="005E2B12">
      <w:pPr>
        <w:pStyle w:val="a6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D64A53">
        <w:rPr>
          <w:sz w:val="22"/>
          <w:szCs w:val="22"/>
        </w:rPr>
        <w:t xml:space="preserve"> </w:t>
      </w:r>
      <w:hyperlink r:id="rId8" w:history="1">
        <w:r w:rsidRPr="00D64A53">
          <w:rPr>
            <w:rStyle w:val="-"/>
            <w:sz w:val="22"/>
            <w:szCs w:val="22"/>
          </w:rPr>
          <w:t>https://www.youtube.com/watch?v=8fUgmQ</w:t>
        </w:r>
        <w:r w:rsidRPr="00D64A53">
          <w:rPr>
            <w:rStyle w:val="-"/>
            <w:sz w:val="22"/>
            <w:szCs w:val="22"/>
          </w:rPr>
          <w:t>0</w:t>
        </w:r>
        <w:r w:rsidRPr="00D64A53">
          <w:rPr>
            <w:rStyle w:val="-"/>
            <w:sz w:val="22"/>
            <w:szCs w:val="22"/>
          </w:rPr>
          <w:t>VZvg</w:t>
        </w:r>
      </w:hyperlink>
      <w:r w:rsidRPr="00D64A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από το </w:t>
      </w:r>
      <w:r w:rsidRPr="00D64A53">
        <w:rPr>
          <w:sz w:val="22"/>
          <w:szCs w:val="22"/>
        </w:rPr>
        <w:t>Νηπιαγωγείο Λίμνης Ευβοίας.</w:t>
      </w:r>
    </w:p>
    <w:p w14:paraId="6A748A8F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</w:p>
    <w:p w14:paraId="13F4710F" w14:textId="77777777" w:rsidR="005E2B12" w:rsidRPr="00D64A53" w:rsidRDefault="005E2B12" w:rsidP="005E2B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b/>
          <w:color w:val="000000"/>
          <w:sz w:val="22"/>
          <w:szCs w:val="22"/>
          <w:u w:color="000000"/>
          <w:bdr w:val="nil"/>
        </w:rPr>
      </w:pPr>
      <w:r>
        <w:rPr>
          <w:rFonts w:cs="Calibri"/>
          <w:b/>
          <w:color w:val="000000"/>
          <w:sz w:val="22"/>
          <w:szCs w:val="22"/>
          <w:u w:color="000000"/>
          <w:bdr w:val="nil"/>
        </w:rPr>
        <w:t xml:space="preserve">5. β) </w:t>
      </w:r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>Εργαστήρια επαναχρησιμοποίησης/</w:t>
      </w:r>
      <w:proofErr w:type="spellStart"/>
      <w:r w:rsidRPr="00D64A53">
        <w:rPr>
          <w:rFonts w:cs="Calibri"/>
          <w:b/>
          <w:color w:val="000000"/>
          <w:sz w:val="22"/>
          <w:szCs w:val="22"/>
          <w:u w:color="000000"/>
          <w:bdr w:val="nil"/>
        </w:rPr>
        <w:t>υπερκύκλωσης</w:t>
      </w:r>
      <w:proofErr w:type="spellEnd"/>
    </w:p>
    <w:p w14:paraId="23A20F83" w14:textId="77777777" w:rsidR="005E2B12" w:rsidRPr="00F23CD7" w:rsidRDefault="005E2B12" w:rsidP="005E2B12">
      <w:pPr>
        <w:pStyle w:val="a6"/>
        <w:numPr>
          <w:ilvl w:val="0"/>
          <w:numId w:val="25"/>
        </w:numPr>
        <w:spacing w:line="276" w:lineRule="auto"/>
        <w:jc w:val="both"/>
        <w:rPr>
          <w:sz w:val="22"/>
          <w:szCs w:val="22"/>
        </w:rPr>
      </w:pPr>
      <w:r w:rsidRPr="00F23CD7">
        <w:rPr>
          <w:rFonts w:cs="Calibri"/>
          <w:color w:val="000000"/>
          <w:sz w:val="22"/>
          <w:szCs w:val="22"/>
          <w:u w:color="000000"/>
          <w:bdr w:val="nil"/>
        </w:rPr>
        <w:t>Εμπλέξτε τα παιδιά στη διαδικασία να δημιουργήσουν κάτι νέο από κάτι άχρηστο. Για παράδειγμα θα μπορούσαν να φτιάξουν ταΐστρες για πουλιά (δείτε φωτογραφίες παρακάτω</w:t>
      </w:r>
      <w:r>
        <w:rPr>
          <w:rStyle w:val="ab"/>
          <w:rFonts w:cs="Calibri"/>
          <w:color w:val="000000"/>
          <w:sz w:val="22"/>
          <w:szCs w:val="22"/>
          <w:u w:color="000000"/>
          <w:bdr w:val="nil"/>
        </w:rPr>
        <w:footnoteReference w:id="1"/>
      </w:r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), υφασμάτινη τσάντα από παλιό κοντομάνικο μπλουζάκι, χωρίς ράψιμο (ο /η εκπαιδευτικός μπορεί να ακολουθήσει τις οδηγίες του βίντεο: </w:t>
      </w:r>
      <w:hyperlink r:id="rId9" w:history="1">
        <w:r w:rsidRPr="00F23CD7">
          <w:rPr>
            <w:rStyle w:val="-"/>
            <w:sz w:val="22"/>
            <w:szCs w:val="22"/>
          </w:rPr>
          <w:t>https://www.youtube.com/watch</w:t>
        </w:r>
        <w:r w:rsidRPr="00F23CD7">
          <w:rPr>
            <w:rStyle w:val="-"/>
            <w:sz w:val="22"/>
            <w:szCs w:val="22"/>
          </w:rPr>
          <w:t>?</w:t>
        </w:r>
        <w:r w:rsidRPr="00F23CD7">
          <w:rPr>
            <w:rStyle w:val="-"/>
            <w:sz w:val="22"/>
            <w:szCs w:val="22"/>
          </w:rPr>
          <w:t>v=zgpaM3u2zng</w:t>
        </w:r>
      </w:hyperlink>
      <w:r w:rsidRPr="00F23CD7">
        <w:rPr>
          <w:rStyle w:val="-"/>
          <w:sz w:val="22"/>
          <w:szCs w:val="22"/>
        </w:rPr>
        <w:t>)</w:t>
      </w:r>
      <w:r w:rsidRPr="00F23CD7">
        <w:rPr>
          <w:sz w:val="22"/>
          <w:szCs w:val="22"/>
        </w:rPr>
        <w:t xml:space="preserve">, </w:t>
      </w:r>
      <w:proofErr w:type="spellStart"/>
      <w:r w:rsidRPr="00F23CD7">
        <w:rPr>
          <w:sz w:val="22"/>
          <w:szCs w:val="22"/>
        </w:rPr>
        <w:t>γαντόκουκλες</w:t>
      </w:r>
      <w:proofErr w:type="spellEnd"/>
      <w:r w:rsidRPr="00F23CD7">
        <w:rPr>
          <w:sz w:val="22"/>
          <w:szCs w:val="22"/>
        </w:rPr>
        <w:t xml:space="preserve"> από παλιές κάλτσες  και πολλά άλλα.</w:t>
      </w:r>
    </w:p>
    <w:p w14:paraId="1B39DDDF" w14:textId="77777777" w:rsidR="005E2B12" w:rsidRDefault="005E2B12" w:rsidP="005E2B12">
      <w:pPr>
        <w:pStyle w:val="a6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Πάρτε ιδέες από τον Συλλογικό Τόμο  «Σχολικές </w:t>
      </w:r>
      <w:proofErr w:type="spellStart"/>
      <w:r w:rsidRPr="00F23CD7">
        <w:rPr>
          <w:rFonts w:cs="Calibri"/>
          <w:color w:val="000000"/>
          <w:sz w:val="22"/>
          <w:szCs w:val="22"/>
          <w:u w:color="000000"/>
          <w:bdr w:val="nil"/>
        </w:rPr>
        <w:t>Ανακυκλω</w:t>
      </w:r>
      <w:proofErr w:type="spellEnd"/>
      <w:r w:rsidRPr="00F23CD7">
        <w:rPr>
          <w:rFonts w:cs="Calibri"/>
          <w:color w:val="000000"/>
          <w:sz w:val="22"/>
          <w:szCs w:val="22"/>
          <w:u w:color="000000"/>
          <w:bdr w:val="nil"/>
        </w:rPr>
        <w:t>-δημιουργίες»</w:t>
      </w:r>
    </w:p>
    <w:p w14:paraId="16018037" w14:textId="77777777" w:rsidR="005E2B12" w:rsidRDefault="005E2B12" w:rsidP="005E2B12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 </w:t>
      </w:r>
      <w:hyperlink r:id="rId10" w:history="1"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http://www.aeiforum.eu/index.php/el/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e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kdoseis/137-sxolikes-anakyklo-dimiourgies</w:t>
        </w:r>
      </w:hyperlink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 ή από το Συλλογικό Τόμο «Στέλνουμε μήνυμα, αναλαμβάνουμε δράση» </w:t>
      </w:r>
    </w:p>
    <w:p w14:paraId="52A08D67" w14:textId="77777777" w:rsidR="005E2B12" w:rsidRDefault="005E2B12" w:rsidP="005E2B12">
      <w:pPr>
        <w:pStyle w:val="a6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hyperlink r:id="rId11" w:history="1"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https://www.eepf.gr/images/news/article_5/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S</w:t>
        </w:r>
        <w:r w:rsidRPr="00F23CD7">
          <w:rPr>
            <w:rStyle w:val="-"/>
            <w:rFonts w:cs="Calibri"/>
            <w:sz w:val="22"/>
            <w:szCs w:val="22"/>
            <w:u w:color="000000"/>
            <w:bdr w:val="nil"/>
          </w:rPr>
          <w:t>ullogikos_Tomos_-Stelnw_mhnuma-teliko.pdf</w:t>
        </w:r>
      </w:hyperlink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 ανάλογα με τα ενδιαφέροντα, τα άχρηστα υλικά που διαθέτετε και τις ανάγκες σας. </w:t>
      </w:r>
    </w:p>
    <w:p w14:paraId="745D96EF" w14:textId="77777777" w:rsidR="005E2B12" w:rsidRPr="00F23CD7" w:rsidRDefault="005E2B12" w:rsidP="005E2B12">
      <w:pPr>
        <w:pStyle w:val="a6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cs="Calibri"/>
          <w:color w:val="000000"/>
          <w:sz w:val="22"/>
          <w:szCs w:val="22"/>
          <w:u w:color="000000"/>
          <w:bdr w:val="nil"/>
        </w:rPr>
      </w:pPr>
      <w:r w:rsidRPr="00F23CD7">
        <w:rPr>
          <w:rFonts w:cs="Calibri"/>
          <w:color w:val="000000"/>
          <w:sz w:val="22"/>
          <w:szCs w:val="22"/>
          <w:u w:color="000000"/>
          <w:bdr w:val="nil"/>
        </w:rPr>
        <w:t xml:space="preserve">Αναρτούμε τις δημιουργίες μας σε ένα </w:t>
      </w:r>
      <w:proofErr w:type="spellStart"/>
      <w:r w:rsidRPr="00F23CD7">
        <w:rPr>
          <w:rFonts w:cs="Calibri"/>
          <w:color w:val="000000"/>
          <w:sz w:val="22"/>
          <w:szCs w:val="22"/>
          <w:u w:color="000000"/>
          <w:bdr w:val="nil"/>
          <w:lang w:val="en-US"/>
        </w:rPr>
        <w:t>padlet</w:t>
      </w:r>
      <w:proofErr w:type="spellEnd"/>
      <w:r w:rsidRPr="00F23CD7">
        <w:rPr>
          <w:rFonts w:cs="Calibri"/>
          <w:color w:val="000000"/>
          <w:sz w:val="22"/>
          <w:szCs w:val="22"/>
          <w:u w:color="000000"/>
          <w:bdr w:val="nil"/>
        </w:rPr>
        <w:t>.</w:t>
      </w:r>
    </w:p>
    <w:p w14:paraId="00F708C5" w14:textId="154C1093" w:rsidR="00D64A53" w:rsidRPr="00D64A53" w:rsidRDefault="005E2B12" w:rsidP="005E2B12">
      <w:pPr>
        <w:spacing w:line="276" w:lineRule="auto"/>
        <w:contextualSpacing/>
        <w:jc w:val="center"/>
        <w:rPr>
          <w:rFonts w:cs="Times New Roman"/>
        </w:rPr>
      </w:pPr>
      <w:r w:rsidRPr="00D64A5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C768E98" wp14:editId="5B493A34">
            <wp:extent cx="2743200" cy="1920968"/>
            <wp:effectExtent l="0" t="0" r="0" b="3175"/>
            <wp:docPr id="1" name="Εικόνα 1" descr="C:\Users\user1\Documents\ΦΩΤΟΓΡΑΦΙΕΣ 2\20150612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ΦΩΤΟΓΡΑΦΙΕΣ 2\20150612_1159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66" cy="192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A5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4AC6B1" wp14:editId="06B53A10">
            <wp:extent cx="1912699" cy="1839432"/>
            <wp:effectExtent l="0" t="38100" r="0" b="8418"/>
            <wp:docPr id="2" name="Εικόνα 2" descr="C:\Users\user1\Documents\ΦΩΤΟΓΡΑΦΙΕΣ 2\20150612_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cuments\ΦΩΤΟΓΡΑΦΙΕΣ 2\20150612_12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6749" cy="18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A53" w:rsidRPr="00D64A53" w:rsidSect="0073218A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B8744" w14:textId="77777777" w:rsidR="00B82682" w:rsidRDefault="00B82682" w:rsidP="00365F8E">
      <w:r>
        <w:separator/>
      </w:r>
    </w:p>
  </w:endnote>
  <w:endnote w:type="continuationSeparator" w:id="0">
    <w:p w14:paraId="129C6A67" w14:textId="77777777" w:rsidR="00B82682" w:rsidRDefault="00B82682" w:rsidP="00365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A984F" w14:textId="329456B8" w:rsidR="007B0EDA" w:rsidRDefault="0073218A" w:rsidP="0073218A">
    <w:pPr>
      <w:pStyle w:val="a4"/>
      <w:tabs>
        <w:tab w:val="clear" w:pos="4153"/>
      </w:tabs>
      <w:jc w:val="center"/>
    </w:pPr>
    <w:r w:rsidRPr="005F5F9A">
      <w:rPr>
        <w:rFonts w:asciiTheme="minorHAnsi" w:hAnsiTheme="minorHAnsi" w:cstheme="minorHAnsi"/>
        <w:noProof/>
        <w:sz w:val="24"/>
        <w:szCs w:val="24"/>
      </w:rPr>
      <w:drawing>
        <wp:inline distT="0" distB="0" distL="0" distR="0" wp14:anchorId="7FCFA98E" wp14:editId="5CA8AF2F">
          <wp:extent cx="4381500" cy="596265"/>
          <wp:effectExtent l="0" t="0" r="0" b="0"/>
          <wp:docPr id="21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ABBE21" w14:textId="77777777" w:rsidR="00B82682" w:rsidRDefault="00B82682" w:rsidP="00365F8E">
      <w:r>
        <w:separator/>
      </w:r>
    </w:p>
  </w:footnote>
  <w:footnote w:type="continuationSeparator" w:id="0">
    <w:p w14:paraId="58B65F4E" w14:textId="77777777" w:rsidR="00B82682" w:rsidRDefault="00B82682" w:rsidP="00365F8E">
      <w:r>
        <w:continuationSeparator/>
      </w:r>
    </w:p>
  </w:footnote>
  <w:footnote w:id="1">
    <w:p w14:paraId="71812F68" w14:textId="77777777" w:rsidR="005E2B12" w:rsidRPr="00F23CD7" w:rsidRDefault="005E2B12" w:rsidP="005E2B12">
      <w:pPr>
        <w:pStyle w:val="aa"/>
        <w:rPr>
          <w:sz w:val="18"/>
          <w:szCs w:val="18"/>
        </w:rPr>
      </w:pPr>
      <w:r w:rsidRPr="00F23CD7">
        <w:rPr>
          <w:rStyle w:val="ab"/>
          <w:sz w:val="18"/>
          <w:szCs w:val="18"/>
        </w:rPr>
        <w:footnoteRef/>
      </w:r>
      <w:r w:rsidRPr="00F23CD7">
        <w:rPr>
          <w:sz w:val="18"/>
          <w:szCs w:val="18"/>
        </w:rPr>
        <w:t xml:space="preserve"> Από το 1ο </w:t>
      </w:r>
      <w:proofErr w:type="spellStart"/>
      <w:r w:rsidRPr="00F23CD7">
        <w:rPr>
          <w:sz w:val="18"/>
          <w:szCs w:val="18"/>
        </w:rPr>
        <w:t>Νηπ</w:t>
      </w:r>
      <w:proofErr w:type="spellEnd"/>
      <w:r w:rsidRPr="00F23CD7">
        <w:rPr>
          <w:sz w:val="18"/>
          <w:szCs w:val="18"/>
        </w:rPr>
        <w:t>. Αχαρνών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B5BA9" w14:textId="58541574" w:rsidR="007B0EDA" w:rsidRDefault="00351C1B" w:rsidP="00CE7E5C">
    <w:pPr>
      <w:pStyle w:val="a3"/>
      <w:jc w:val="center"/>
    </w:pPr>
    <w:r>
      <w:rPr>
        <w:noProof/>
      </w:rPr>
      <w:drawing>
        <wp:inline distT="0" distB="0" distL="0" distR="0" wp14:anchorId="2CC7E659" wp14:editId="0BDCAAB1">
          <wp:extent cx="3227705" cy="433705"/>
          <wp:effectExtent l="0" t="0" r="0" b="4445"/>
          <wp:docPr id="20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770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3E2"/>
    <w:multiLevelType w:val="hybridMultilevel"/>
    <w:tmpl w:val="A5C630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0C3"/>
    <w:multiLevelType w:val="hybridMultilevel"/>
    <w:tmpl w:val="3C1A07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F1C9C"/>
    <w:multiLevelType w:val="hybridMultilevel"/>
    <w:tmpl w:val="FA0E90B0"/>
    <w:lvl w:ilvl="0" w:tplc="A01CF31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51E73"/>
    <w:multiLevelType w:val="hybridMultilevel"/>
    <w:tmpl w:val="0B646D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E420D"/>
    <w:multiLevelType w:val="hybridMultilevel"/>
    <w:tmpl w:val="582ABC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47044"/>
    <w:multiLevelType w:val="hybridMultilevel"/>
    <w:tmpl w:val="4DBC96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42772"/>
    <w:multiLevelType w:val="hybridMultilevel"/>
    <w:tmpl w:val="65EEF9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A60BE"/>
    <w:multiLevelType w:val="hybridMultilevel"/>
    <w:tmpl w:val="DEF893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55BDF"/>
    <w:multiLevelType w:val="hybridMultilevel"/>
    <w:tmpl w:val="731A35A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B7A63"/>
    <w:multiLevelType w:val="hybridMultilevel"/>
    <w:tmpl w:val="0E308EB0"/>
    <w:lvl w:ilvl="0" w:tplc="589CB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2F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6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89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6E7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A6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5E9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AE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E0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7712A8"/>
    <w:multiLevelType w:val="hybridMultilevel"/>
    <w:tmpl w:val="CD7827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17B63"/>
    <w:multiLevelType w:val="hybridMultilevel"/>
    <w:tmpl w:val="767615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43954"/>
    <w:multiLevelType w:val="hybridMultilevel"/>
    <w:tmpl w:val="7778CE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91002"/>
    <w:multiLevelType w:val="hybridMultilevel"/>
    <w:tmpl w:val="864201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1518B"/>
    <w:multiLevelType w:val="hybridMultilevel"/>
    <w:tmpl w:val="EADC8D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4407D"/>
    <w:multiLevelType w:val="hybridMultilevel"/>
    <w:tmpl w:val="56C2B0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F53163"/>
    <w:multiLevelType w:val="hybridMultilevel"/>
    <w:tmpl w:val="556C65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E7971"/>
    <w:multiLevelType w:val="hybridMultilevel"/>
    <w:tmpl w:val="84AC62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13EDF"/>
    <w:multiLevelType w:val="hybridMultilevel"/>
    <w:tmpl w:val="7A6AB3A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561139E"/>
    <w:multiLevelType w:val="hybridMultilevel"/>
    <w:tmpl w:val="701658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3A10D1"/>
    <w:multiLevelType w:val="hybridMultilevel"/>
    <w:tmpl w:val="B73266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64FEF"/>
    <w:multiLevelType w:val="hybridMultilevel"/>
    <w:tmpl w:val="6DFCCD6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504D5"/>
    <w:multiLevelType w:val="hybridMultilevel"/>
    <w:tmpl w:val="949836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D5081C"/>
    <w:multiLevelType w:val="hybridMultilevel"/>
    <w:tmpl w:val="7A6631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C0345"/>
    <w:multiLevelType w:val="hybridMultilevel"/>
    <w:tmpl w:val="680E5D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1"/>
  </w:num>
  <w:num w:numId="4">
    <w:abstractNumId w:val="13"/>
  </w:num>
  <w:num w:numId="5">
    <w:abstractNumId w:val="3"/>
  </w:num>
  <w:num w:numId="6">
    <w:abstractNumId w:val="17"/>
  </w:num>
  <w:num w:numId="7">
    <w:abstractNumId w:val="5"/>
  </w:num>
  <w:num w:numId="8">
    <w:abstractNumId w:val="6"/>
  </w:num>
  <w:num w:numId="9">
    <w:abstractNumId w:val="14"/>
  </w:num>
  <w:num w:numId="10">
    <w:abstractNumId w:val="1"/>
  </w:num>
  <w:num w:numId="11">
    <w:abstractNumId w:val="4"/>
  </w:num>
  <w:num w:numId="12">
    <w:abstractNumId w:val="0"/>
  </w:num>
  <w:num w:numId="13">
    <w:abstractNumId w:val="16"/>
  </w:num>
  <w:num w:numId="14">
    <w:abstractNumId w:val="7"/>
  </w:num>
  <w:num w:numId="15">
    <w:abstractNumId w:val="18"/>
  </w:num>
  <w:num w:numId="16">
    <w:abstractNumId w:val="23"/>
  </w:num>
  <w:num w:numId="17">
    <w:abstractNumId w:val="20"/>
  </w:num>
  <w:num w:numId="18">
    <w:abstractNumId w:val="8"/>
  </w:num>
  <w:num w:numId="19">
    <w:abstractNumId w:val="10"/>
  </w:num>
  <w:num w:numId="20">
    <w:abstractNumId w:val="19"/>
  </w:num>
  <w:num w:numId="21">
    <w:abstractNumId w:val="12"/>
  </w:num>
  <w:num w:numId="22">
    <w:abstractNumId w:val="15"/>
  </w:num>
  <w:num w:numId="23">
    <w:abstractNumId w:val="21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72"/>
    <w:rsid w:val="000F5D61"/>
    <w:rsid w:val="001065FC"/>
    <w:rsid w:val="001E7ACB"/>
    <w:rsid w:val="00235FBA"/>
    <w:rsid w:val="00247F31"/>
    <w:rsid w:val="002B10FC"/>
    <w:rsid w:val="003025E0"/>
    <w:rsid w:val="00306C28"/>
    <w:rsid w:val="0031521A"/>
    <w:rsid w:val="00351C1B"/>
    <w:rsid w:val="00365620"/>
    <w:rsid w:val="00365F8E"/>
    <w:rsid w:val="00384072"/>
    <w:rsid w:val="00396EA2"/>
    <w:rsid w:val="00404E6D"/>
    <w:rsid w:val="00463066"/>
    <w:rsid w:val="00483884"/>
    <w:rsid w:val="004B54F6"/>
    <w:rsid w:val="004D55B6"/>
    <w:rsid w:val="004E06A5"/>
    <w:rsid w:val="00513139"/>
    <w:rsid w:val="00524933"/>
    <w:rsid w:val="005909D8"/>
    <w:rsid w:val="005D1B02"/>
    <w:rsid w:val="005E2B12"/>
    <w:rsid w:val="005F1A0D"/>
    <w:rsid w:val="0061657D"/>
    <w:rsid w:val="00653E52"/>
    <w:rsid w:val="0065410F"/>
    <w:rsid w:val="006F2185"/>
    <w:rsid w:val="007125CA"/>
    <w:rsid w:val="0073218A"/>
    <w:rsid w:val="007400E0"/>
    <w:rsid w:val="00750CBD"/>
    <w:rsid w:val="00800E96"/>
    <w:rsid w:val="008A2D12"/>
    <w:rsid w:val="008A3262"/>
    <w:rsid w:val="008C6713"/>
    <w:rsid w:val="00947D93"/>
    <w:rsid w:val="0097212B"/>
    <w:rsid w:val="00A072B6"/>
    <w:rsid w:val="00A500E2"/>
    <w:rsid w:val="00A56245"/>
    <w:rsid w:val="00A83520"/>
    <w:rsid w:val="00AD707E"/>
    <w:rsid w:val="00AF69CD"/>
    <w:rsid w:val="00B663B6"/>
    <w:rsid w:val="00B7468A"/>
    <w:rsid w:val="00B82682"/>
    <w:rsid w:val="00BB3843"/>
    <w:rsid w:val="00BF6B35"/>
    <w:rsid w:val="00C63FDD"/>
    <w:rsid w:val="00C8588F"/>
    <w:rsid w:val="00D05401"/>
    <w:rsid w:val="00D41E15"/>
    <w:rsid w:val="00D46121"/>
    <w:rsid w:val="00D561E8"/>
    <w:rsid w:val="00D6065A"/>
    <w:rsid w:val="00D64A53"/>
    <w:rsid w:val="00D64C52"/>
    <w:rsid w:val="00D90524"/>
    <w:rsid w:val="00DA614E"/>
    <w:rsid w:val="00DC01C9"/>
    <w:rsid w:val="00E02A48"/>
    <w:rsid w:val="00E44676"/>
    <w:rsid w:val="00E854A7"/>
    <w:rsid w:val="00E86A90"/>
    <w:rsid w:val="00F0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76C11"/>
  <w15:docId w15:val="{B3D08218-F1DC-48F2-B726-BB94447A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072"/>
    <w:pPr>
      <w:spacing w:after="0" w:line="240" w:lineRule="auto"/>
    </w:pPr>
    <w:rPr>
      <w:rFonts w:ascii="Calibri" w:eastAsia="Calibri" w:hAnsi="Calibri" w:cs="Arial"/>
      <w:sz w:val="20"/>
      <w:szCs w:val="20"/>
      <w:lang w:eastAsia="el-GR"/>
    </w:rPr>
  </w:style>
  <w:style w:type="paragraph" w:styleId="1">
    <w:name w:val="heading 1"/>
    <w:basedOn w:val="a"/>
    <w:next w:val="a"/>
    <w:link w:val="1Char"/>
    <w:autoRedefine/>
    <w:uiPriority w:val="1"/>
    <w:qFormat/>
    <w:rsid w:val="00947D93"/>
    <w:pPr>
      <w:tabs>
        <w:tab w:val="num" w:pos="284"/>
      </w:tabs>
      <w:spacing w:after="165" w:line="259" w:lineRule="auto"/>
      <w:ind w:left="284" w:hanging="284"/>
      <w:jc w:val="center"/>
      <w:outlineLvl w:val="0"/>
    </w:pPr>
    <w:rPr>
      <w:rFonts w:cs="Calibri"/>
      <w:b/>
      <w:color w:val="0070C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407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384072"/>
    <w:rPr>
      <w:rFonts w:ascii="Calibri" w:eastAsia="Calibri" w:hAnsi="Calibri" w:cs="Arial"/>
      <w:sz w:val="20"/>
      <w:szCs w:val="20"/>
      <w:lang w:eastAsia="el-GR"/>
    </w:rPr>
  </w:style>
  <w:style w:type="paragraph" w:styleId="a4">
    <w:name w:val="footer"/>
    <w:basedOn w:val="a"/>
    <w:link w:val="Char0"/>
    <w:uiPriority w:val="99"/>
    <w:unhideWhenUsed/>
    <w:rsid w:val="0038407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384072"/>
    <w:rPr>
      <w:rFonts w:ascii="Calibri" w:eastAsia="Calibri" w:hAnsi="Calibri" w:cs="Arial"/>
      <w:sz w:val="20"/>
      <w:szCs w:val="20"/>
      <w:lang w:eastAsia="el-GR"/>
    </w:rPr>
  </w:style>
  <w:style w:type="table" w:styleId="a5">
    <w:name w:val="Table Grid"/>
    <w:basedOn w:val="a1"/>
    <w:uiPriority w:val="59"/>
    <w:rsid w:val="00384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D1B02"/>
    <w:pPr>
      <w:ind w:left="720"/>
      <w:contextualSpacing/>
    </w:pPr>
  </w:style>
  <w:style w:type="paragraph" w:styleId="a7">
    <w:name w:val="Body Text"/>
    <w:basedOn w:val="a"/>
    <w:link w:val="Char1"/>
    <w:uiPriority w:val="1"/>
    <w:qFormat/>
    <w:rsid w:val="0073218A"/>
    <w:pPr>
      <w:widowControl w:val="0"/>
      <w:autoSpaceDE w:val="0"/>
      <w:autoSpaceDN w:val="0"/>
    </w:pPr>
    <w:rPr>
      <w:rFonts w:cs="Calibri"/>
      <w:sz w:val="24"/>
      <w:szCs w:val="24"/>
      <w:lang w:eastAsia="en-US"/>
    </w:rPr>
  </w:style>
  <w:style w:type="character" w:customStyle="1" w:styleId="Char1">
    <w:name w:val="Σώμα κειμένου Char"/>
    <w:basedOn w:val="a0"/>
    <w:link w:val="a7"/>
    <w:uiPriority w:val="1"/>
    <w:rsid w:val="0073218A"/>
    <w:rPr>
      <w:rFonts w:ascii="Calibri" w:eastAsia="Calibri" w:hAnsi="Calibri" w:cs="Calibri"/>
      <w:sz w:val="24"/>
      <w:szCs w:val="24"/>
    </w:rPr>
  </w:style>
  <w:style w:type="table" w:customStyle="1" w:styleId="2">
    <w:name w:val="Πλέγμα πίνακα2"/>
    <w:basedOn w:val="a1"/>
    <w:next w:val="a5"/>
    <w:uiPriority w:val="59"/>
    <w:rsid w:val="00732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AD707E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AD707E"/>
    <w:rPr>
      <w:color w:val="954F72" w:themeColor="followed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7125CA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7125CA"/>
    <w:rPr>
      <w:rFonts w:ascii="Tahoma" w:eastAsia="Calibri" w:hAnsi="Tahoma" w:cs="Tahoma"/>
      <w:sz w:val="16"/>
      <w:szCs w:val="16"/>
      <w:lang w:eastAsia="el-GR"/>
    </w:rPr>
  </w:style>
  <w:style w:type="table" w:customStyle="1" w:styleId="21">
    <w:name w:val="Πλέγμα πίνακα21"/>
    <w:basedOn w:val="a1"/>
    <w:next w:val="a5"/>
    <w:uiPriority w:val="59"/>
    <w:rsid w:val="00F028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1"/>
    <w:rsid w:val="00947D93"/>
    <w:rPr>
      <w:rFonts w:ascii="Calibri" w:eastAsia="Calibri" w:hAnsi="Calibri" w:cs="Calibri"/>
      <w:b/>
      <w:color w:val="0070C0"/>
      <w:sz w:val="28"/>
      <w:szCs w:val="28"/>
      <w:lang w:eastAsia="el-GR"/>
    </w:rPr>
  </w:style>
  <w:style w:type="paragraph" w:styleId="a9">
    <w:name w:val="caption"/>
    <w:basedOn w:val="a"/>
    <w:next w:val="a"/>
    <w:uiPriority w:val="35"/>
    <w:unhideWhenUsed/>
    <w:qFormat/>
    <w:rsid w:val="00947D93"/>
    <w:pPr>
      <w:spacing w:after="200"/>
      <w:jc w:val="center"/>
    </w:pPr>
    <w:rPr>
      <w:b/>
      <w:bCs/>
      <w:szCs w:val="18"/>
    </w:rPr>
  </w:style>
  <w:style w:type="paragraph" w:styleId="aa">
    <w:name w:val="footnote text"/>
    <w:basedOn w:val="a"/>
    <w:link w:val="Char3"/>
    <w:uiPriority w:val="99"/>
    <w:semiHidden/>
    <w:unhideWhenUsed/>
    <w:rsid w:val="00947D93"/>
  </w:style>
  <w:style w:type="character" w:customStyle="1" w:styleId="Char3">
    <w:name w:val="Κείμενο υποσημείωσης Char"/>
    <w:basedOn w:val="a0"/>
    <w:link w:val="aa"/>
    <w:uiPriority w:val="99"/>
    <w:semiHidden/>
    <w:rsid w:val="00947D93"/>
    <w:rPr>
      <w:rFonts w:ascii="Calibri" w:eastAsia="Calibri" w:hAnsi="Calibri" w:cs="Arial"/>
      <w:sz w:val="20"/>
      <w:szCs w:val="20"/>
      <w:lang w:eastAsia="el-GR"/>
    </w:rPr>
  </w:style>
  <w:style w:type="character" w:styleId="ab">
    <w:name w:val="footnote reference"/>
    <w:basedOn w:val="a0"/>
    <w:uiPriority w:val="99"/>
    <w:semiHidden/>
    <w:unhideWhenUsed/>
    <w:rsid w:val="00947D93"/>
    <w:rPr>
      <w:vertAlign w:val="superscript"/>
    </w:rPr>
  </w:style>
  <w:style w:type="paragraph" w:styleId="Web">
    <w:name w:val="Normal (Web)"/>
    <w:basedOn w:val="a"/>
    <w:uiPriority w:val="99"/>
    <w:unhideWhenUsed/>
    <w:rsid w:val="00D64C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fUgmQ0VZvg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docplayer.gr/6530-Ekpaideytiko-paketo-gia-uathites.html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epf.gr/images/news/article_5/Sullogikos_Tomos_-Stelnw_mhnuma-teliko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eiforum.eu/index.php/el/ekdoseis/137-sxolikes-anakyklo-dimiourg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gpaM3u2zn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294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ΖΑΦΕΙΡΙΑ ΚΡΕΤΣΗ</dc:creator>
  <cp:keywords/>
  <dc:description/>
  <cp:lastModifiedBy>Τριανταφυλλίδη Ειρήνη</cp:lastModifiedBy>
  <cp:revision>5</cp:revision>
  <dcterms:created xsi:type="dcterms:W3CDTF">2024-07-23T11:25:00Z</dcterms:created>
  <dcterms:modified xsi:type="dcterms:W3CDTF">2024-07-26T14:03:00Z</dcterms:modified>
</cp:coreProperties>
</file>