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C4775" w14:textId="0B1400E0" w:rsidR="0073218A" w:rsidRDefault="0073218A" w:rsidP="00643134"/>
    <w:p w14:paraId="4B1E2ED7" w14:textId="39E98535" w:rsidR="0073218A" w:rsidRPr="00463066" w:rsidRDefault="00643134" w:rsidP="00750CBD">
      <w:pPr>
        <w:tabs>
          <w:tab w:val="num" w:pos="284"/>
        </w:tabs>
        <w:spacing w:before="120"/>
        <w:ind w:left="284" w:hanging="284"/>
        <w:jc w:val="center"/>
        <w:outlineLvl w:val="0"/>
        <w:rPr>
          <w:rFonts w:cs="Times New Roman"/>
          <w:b/>
          <w:sz w:val="24"/>
          <w:szCs w:val="24"/>
        </w:rPr>
      </w:pPr>
      <w:r>
        <w:rPr>
          <w:rFonts w:cs="Times New Roman"/>
          <w:b/>
          <w:sz w:val="24"/>
          <w:szCs w:val="24"/>
        </w:rPr>
        <w:t>Εργαστήριο 2</w:t>
      </w:r>
    </w:p>
    <w:p w14:paraId="464CE0AD" w14:textId="77777777" w:rsidR="00750CBD" w:rsidRDefault="00750CBD" w:rsidP="00176AB8"/>
    <w:tbl>
      <w:tblPr>
        <w:tblStyle w:val="2"/>
        <w:tblW w:w="8637" w:type="dxa"/>
        <w:jc w:val="center"/>
        <w:tblLook w:val="04A0" w:firstRow="1" w:lastRow="0" w:firstColumn="1" w:lastColumn="0" w:noHBand="0" w:noVBand="1"/>
      </w:tblPr>
      <w:tblGrid>
        <w:gridCol w:w="2131"/>
        <w:gridCol w:w="6506"/>
      </w:tblGrid>
      <w:tr w:rsidR="0073218A" w:rsidRPr="009231A8" w14:paraId="2700AB64" w14:textId="77777777" w:rsidTr="00091D2A">
        <w:trPr>
          <w:trHeight w:val="220"/>
          <w:jc w:val="center"/>
        </w:trPr>
        <w:tc>
          <w:tcPr>
            <w:tcW w:w="2131" w:type="dxa"/>
            <w:shd w:val="clear" w:color="auto" w:fill="FBD4B4"/>
            <w:vAlign w:val="center"/>
          </w:tcPr>
          <w:p w14:paraId="201D4CBF"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2</w:t>
            </w:r>
            <w:r w:rsidRPr="009231A8">
              <w:rPr>
                <w:rFonts w:asciiTheme="minorHAnsi" w:hAnsiTheme="minorHAnsi" w:cstheme="minorHAnsi"/>
                <w:b/>
                <w:bCs/>
                <w:iCs/>
                <w:sz w:val="22"/>
                <w:szCs w:val="22"/>
                <w:vertAlign w:val="superscript"/>
                <w:lang w:val="el-GR"/>
              </w:rPr>
              <w:t>ο</w:t>
            </w:r>
            <w:r w:rsidRPr="009231A8">
              <w:rPr>
                <w:rFonts w:asciiTheme="minorHAnsi" w:hAnsiTheme="minorHAnsi" w:cstheme="minorHAnsi"/>
                <w:b/>
                <w:bCs/>
                <w:iCs/>
                <w:sz w:val="22"/>
                <w:szCs w:val="22"/>
                <w:lang w:val="el-GR"/>
              </w:rPr>
              <w:t xml:space="preserve"> Εργαστήριο</w:t>
            </w:r>
          </w:p>
        </w:tc>
        <w:tc>
          <w:tcPr>
            <w:tcW w:w="6506" w:type="dxa"/>
            <w:shd w:val="clear" w:color="auto" w:fill="FBD4B4"/>
            <w:vAlign w:val="center"/>
          </w:tcPr>
          <w:p w14:paraId="1F15EBB8"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u w:color="000000"/>
              </w:rPr>
              <w:t>Προσδοκώμενα μαθησιακά αποτελέσματα</w:t>
            </w:r>
          </w:p>
        </w:tc>
      </w:tr>
      <w:tr w:rsidR="0073218A" w:rsidRPr="009231A8" w14:paraId="1DD6A29F" w14:textId="77777777" w:rsidTr="00091D2A">
        <w:trPr>
          <w:trHeight w:val="872"/>
          <w:jc w:val="center"/>
        </w:trPr>
        <w:tc>
          <w:tcPr>
            <w:tcW w:w="2131" w:type="dxa"/>
            <w:vMerge w:val="restart"/>
            <w:vAlign w:val="center"/>
          </w:tcPr>
          <w:p w14:paraId="5FBBE1FC"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Τίτλος εργαστηρίου</w:t>
            </w:r>
          </w:p>
          <w:p w14:paraId="0AB6E957" w14:textId="77777777" w:rsidR="00800E96" w:rsidRPr="00176AB8" w:rsidRDefault="00800E96" w:rsidP="00091D2A">
            <w:pPr>
              <w:spacing w:line="276" w:lineRule="auto"/>
              <w:jc w:val="center"/>
              <w:rPr>
                <w:rFonts w:cstheme="minorHAnsi"/>
                <w:b/>
                <w:bCs/>
                <w:iCs/>
                <w:noProof/>
                <w:lang w:val="el-GR"/>
              </w:rPr>
            </w:pPr>
            <w:r w:rsidRPr="00800E96">
              <w:rPr>
                <w:rFonts w:asciiTheme="minorHAnsi" w:hAnsiTheme="minorHAnsi" w:cstheme="minorHAnsi"/>
                <w:bCs/>
                <w:i/>
                <w:iCs/>
                <w:sz w:val="22"/>
                <w:szCs w:val="22"/>
                <w:lang w:val="el-GR"/>
              </w:rPr>
              <w:t>Ποιος άλλος μένει εδώ;</w:t>
            </w:r>
          </w:p>
          <w:p w14:paraId="4013E6A0" w14:textId="14AEA32E"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cstheme="minorHAnsi"/>
                <w:b/>
                <w:bCs/>
                <w:iCs/>
                <w:noProof/>
              </w:rPr>
              <mc:AlternateContent>
                <mc:Choice Requires="wps">
                  <w:drawing>
                    <wp:inline distT="0" distB="0" distL="0" distR="0" wp14:anchorId="7305C060" wp14:editId="3EB2064E">
                      <wp:extent cx="360000" cy="360000"/>
                      <wp:effectExtent l="0" t="0" r="21590" b="21590"/>
                      <wp:docPr id="11" name="Οβάλ 11"/>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6DCAB794" w14:textId="0FDBC34F" w:rsidR="0073218A" w:rsidRPr="00F1453B" w:rsidRDefault="00F1453B" w:rsidP="00F1453B">
                                  <w:pPr>
                                    <w:rPr>
                                      <w:rFonts w:asciiTheme="minorHAnsi" w:hAnsiTheme="minorHAnsi"/>
                                      <w:b/>
                                      <w:color w:val="000000"/>
                                      <w:sz w:val="28"/>
                                      <w:szCs w:val="28"/>
                                      <w:lang w:val="en-US"/>
                                    </w:rPr>
                                  </w:pPr>
                                  <w:r>
                                    <w:rPr>
                                      <w:rFonts w:asciiTheme="minorHAnsi" w:hAnsiTheme="minorHAnsi"/>
                                      <w:b/>
                                      <w:color w:val="000000"/>
                                      <w:sz w:val="28"/>
                                      <w:szCs w:val="28"/>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305C060" id="Οβάλ 11"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" strokecolor="#b66d31" strokeweight="2pt">
                      <v:fill r:id="rId8" o:title="" recolor="t" rotate="t" type="frame"/>
                      <v:textbox>
                        <w:txbxContent>
                          <w:p w14:paraId="6DCAB794" w14:textId="0FDBC34F" w:rsidR="0073218A" w:rsidRPr="00F1453B" w:rsidRDefault="00F1453B" w:rsidP="00F1453B">
                            <w:pPr>
                              <w:rPr>
                                <w:rFonts w:asciiTheme="minorHAnsi" w:hAnsiTheme="minorHAnsi"/>
                                <w:b/>
                                <w:color w:val="000000"/>
                                <w:sz w:val="28"/>
                                <w:szCs w:val="28"/>
                                <w:lang w:val="en-US"/>
                              </w:rPr>
                            </w:pPr>
                            <w:r>
                              <w:rPr>
                                <w:rFonts w:asciiTheme="minorHAnsi" w:hAnsiTheme="minorHAnsi"/>
                                <w:b/>
                                <w:color w:val="000000"/>
                                <w:sz w:val="28"/>
                                <w:szCs w:val="28"/>
                                <w:lang w:val="en-US"/>
                              </w:rPr>
                              <w:t>2</w:t>
                            </w:r>
                          </w:p>
                        </w:txbxContent>
                      </v:textbox>
                      <w10:anchorlock/>
                    </v:oval>
                  </w:pict>
                </mc:Fallback>
              </mc:AlternateContent>
            </w:r>
          </w:p>
        </w:tc>
        <w:tc>
          <w:tcPr>
            <w:tcW w:w="6506" w:type="dxa"/>
            <w:vAlign w:val="center"/>
          </w:tcPr>
          <w:p w14:paraId="045353B7" w14:textId="77777777" w:rsidR="00A072B6" w:rsidRPr="00A072B6" w:rsidRDefault="00A072B6" w:rsidP="00A072B6">
            <w:pPr>
              <w:spacing w:line="276" w:lineRule="auto"/>
              <w:rPr>
                <w:rFonts w:asciiTheme="minorHAnsi" w:hAnsiTheme="minorHAnsi" w:cstheme="minorHAnsi"/>
                <w:b/>
                <w:bCs/>
                <w:iCs/>
                <w:sz w:val="22"/>
                <w:szCs w:val="22"/>
                <w:lang w:val="el-GR"/>
              </w:rPr>
            </w:pPr>
            <w:r w:rsidRPr="00A072B6">
              <w:rPr>
                <w:rFonts w:asciiTheme="minorHAnsi" w:hAnsiTheme="minorHAnsi" w:cstheme="minorHAnsi"/>
                <w:b/>
                <w:bCs/>
                <w:iCs/>
                <w:sz w:val="22"/>
                <w:szCs w:val="22"/>
                <w:lang w:val="el-GR"/>
              </w:rPr>
              <w:t>Οι μαθητές/-τριες να:</w:t>
            </w:r>
          </w:p>
          <w:p w14:paraId="0BBF45E9" w14:textId="29E9AF6F" w:rsidR="00A072B6" w:rsidRPr="00653E52" w:rsidRDefault="00A072B6" w:rsidP="00653E52">
            <w:pPr>
              <w:pStyle w:val="a6"/>
              <w:numPr>
                <w:ilvl w:val="0"/>
                <w:numId w:val="4"/>
              </w:numPr>
              <w:spacing w:line="276" w:lineRule="auto"/>
              <w:rPr>
                <w:rFonts w:asciiTheme="minorHAnsi" w:hAnsiTheme="minorHAnsi" w:cstheme="minorHAnsi"/>
                <w:bCs/>
                <w:iCs/>
                <w:sz w:val="22"/>
                <w:szCs w:val="22"/>
                <w:lang w:val="el-GR"/>
              </w:rPr>
            </w:pPr>
            <w:r w:rsidRPr="00653E52">
              <w:rPr>
                <w:rFonts w:asciiTheme="minorHAnsi" w:hAnsiTheme="minorHAnsi" w:cstheme="minorHAnsi"/>
                <w:bCs/>
                <w:iCs/>
                <w:sz w:val="22"/>
                <w:szCs w:val="22"/>
                <w:lang w:val="el-GR"/>
              </w:rPr>
              <w:t>έρθουν σε μια πρώτη επαφή με το δάσος και τη βιοποικιλότητά του.</w:t>
            </w:r>
          </w:p>
          <w:p w14:paraId="785759C4" w14:textId="08F80BCB" w:rsidR="00A072B6" w:rsidRPr="00653E52" w:rsidRDefault="00A072B6" w:rsidP="00653E52">
            <w:pPr>
              <w:pStyle w:val="a6"/>
              <w:numPr>
                <w:ilvl w:val="0"/>
                <w:numId w:val="4"/>
              </w:numPr>
              <w:spacing w:line="276" w:lineRule="auto"/>
              <w:rPr>
                <w:rFonts w:asciiTheme="minorHAnsi" w:hAnsiTheme="minorHAnsi" w:cstheme="minorHAnsi"/>
                <w:bCs/>
                <w:iCs/>
                <w:sz w:val="22"/>
                <w:szCs w:val="22"/>
                <w:lang w:val="el-GR"/>
              </w:rPr>
            </w:pPr>
            <w:r w:rsidRPr="00653E52">
              <w:rPr>
                <w:rFonts w:asciiTheme="minorHAnsi" w:hAnsiTheme="minorHAnsi" w:cstheme="minorHAnsi"/>
                <w:bCs/>
                <w:iCs/>
                <w:sz w:val="22"/>
                <w:szCs w:val="22"/>
                <w:lang w:val="el-GR"/>
              </w:rPr>
              <w:t>είναι σε θέση να αναγνωρίζουν τα ζώα</w:t>
            </w:r>
            <w:r w:rsidRPr="00653E52">
              <w:rPr>
                <w:rFonts w:asciiTheme="minorHAnsi" w:hAnsiTheme="minorHAnsi" w:cstheme="minorHAnsi"/>
                <w:bCs/>
                <w:iCs/>
                <w:sz w:val="22"/>
                <w:szCs w:val="22"/>
                <w:lang w:val="el-GR"/>
              </w:rPr>
              <w:tab/>
              <w:t xml:space="preserve"> που κατοικούν</w:t>
            </w:r>
            <w:r w:rsidRPr="00653E52">
              <w:rPr>
                <w:rFonts w:asciiTheme="minorHAnsi" w:hAnsiTheme="minorHAnsi" w:cstheme="minorHAnsi"/>
                <w:bCs/>
                <w:iCs/>
                <w:sz w:val="22"/>
                <w:szCs w:val="22"/>
                <w:lang w:val="el-GR"/>
              </w:rPr>
              <w:tab/>
              <w:t>στο δάσος.</w:t>
            </w:r>
          </w:p>
          <w:p w14:paraId="4AF7C1E7" w14:textId="596F2F0B" w:rsidR="0073218A" w:rsidRPr="00653E52" w:rsidRDefault="00A072B6" w:rsidP="00653E52">
            <w:pPr>
              <w:pStyle w:val="a6"/>
              <w:numPr>
                <w:ilvl w:val="0"/>
                <w:numId w:val="4"/>
              </w:numPr>
              <w:spacing w:line="276" w:lineRule="auto"/>
              <w:rPr>
                <w:rFonts w:asciiTheme="minorHAnsi" w:hAnsiTheme="minorHAnsi" w:cstheme="minorHAnsi"/>
                <w:bCs/>
                <w:iCs/>
                <w:sz w:val="22"/>
                <w:szCs w:val="22"/>
                <w:lang w:val="el-GR"/>
              </w:rPr>
            </w:pPr>
            <w:r w:rsidRPr="00653E52">
              <w:rPr>
                <w:rFonts w:asciiTheme="minorHAnsi" w:hAnsiTheme="minorHAnsi" w:cstheme="minorHAnsi"/>
                <w:bCs/>
                <w:iCs/>
                <w:sz w:val="22"/>
                <w:szCs w:val="22"/>
                <w:lang w:val="el-GR"/>
              </w:rPr>
              <w:t>κτιμήσουν τα δασικά οικοσυστήματα.</w:t>
            </w:r>
          </w:p>
        </w:tc>
      </w:tr>
      <w:tr w:rsidR="0073218A" w:rsidRPr="009231A8" w14:paraId="25A1A8E7" w14:textId="77777777" w:rsidTr="00091D2A">
        <w:trPr>
          <w:trHeight w:val="188"/>
          <w:jc w:val="center"/>
        </w:trPr>
        <w:tc>
          <w:tcPr>
            <w:tcW w:w="2131" w:type="dxa"/>
            <w:vMerge/>
            <w:shd w:val="clear" w:color="auto" w:fill="F7CAAC" w:themeFill="accent2" w:themeFillTint="66"/>
            <w:vAlign w:val="center"/>
          </w:tcPr>
          <w:p w14:paraId="4E297039" w14:textId="77777777" w:rsidR="0073218A" w:rsidRPr="00800E96" w:rsidRDefault="0073218A" w:rsidP="00091D2A">
            <w:pPr>
              <w:spacing w:line="276" w:lineRule="auto"/>
              <w:rPr>
                <w:rFonts w:asciiTheme="minorHAnsi" w:hAnsiTheme="minorHAnsi" w:cstheme="minorHAnsi"/>
                <w:b/>
                <w:bCs/>
                <w:iCs/>
                <w:sz w:val="22"/>
                <w:szCs w:val="22"/>
                <w:lang w:val="el-GR"/>
              </w:rPr>
            </w:pPr>
          </w:p>
        </w:tc>
        <w:tc>
          <w:tcPr>
            <w:tcW w:w="6506" w:type="dxa"/>
            <w:shd w:val="clear" w:color="auto" w:fill="F7CAAC" w:themeFill="accent2" w:themeFillTint="66"/>
            <w:vAlign w:val="center"/>
          </w:tcPr>
          <w:p w14:paraId="26C318F8" w14:textId="77777777" w:rsidR="0073218A" w:rsidRPr="009231A8" w:rsidRDefault="0073218A" w:rsidP="00091D2A">
            <w:pPr>
              <w:spacing w:line="276" w:lineRule="auto"/>
              <w:jc w:val="center"/>
              <w:rPr>
                <w:rFonts w:asciiTheme="minorHAnsi" w:hAnsiTheme="minorHAnsi" w:cstheme="minorHAnsi"/>
                <w:b/>
                <w:bCs/>
                <w:iCs/>
                <w:sz w:val="22"/>
                <w:szCs w:val="22"/>
              </w:rPr>
            </w:pPr>
            <w:r w:rsidRPr="009231A8">
              <w:rPr>
                <w:rFonts w:asciiTheme="minorHAnsi" w:hAnsiTheme="minorHAnsi" w:cstheme="minorHAnsi"/>
                <w:b/>
                <w:bCs/>
                <w:iCs/>
                <w:sz w:val="22"/>
                <w:szCs w:val="22"/>
                <w:u w:color="000000"/>
              </w:rPr>
              <w:t>Δραστηριότητες – (ενδεικτικές)</w:t>
            </w:r>
          </w:p>
        </w:tc>
      </w:tr>
      <w:tr w:rsidR="0073218A" w:rsidRPr="009231A8" w14:paraId="416E0BC4" w14:textId="77777777" w:rsidTr="00091D2A">
        <w:trPr>
          <w:trHeight w:val="1196"/>
          <w:jc w:val="center"/>
        </w:trPr>
        <w:tc>
          <w:tcPr>
            <w:tcW w:w="2131" w:type="dxa"/>
            <w:vMerge/>
            <w:shd w:val="clear" w:color="auto" w:fill="F7CAAC" w:themeFill="accent2" w:themeFillTint="66"/>
            <w:vAlign w:val="center"/>
          </w:tcPr>
          <w:p w14:paraId="45D97258" w14:textId="77777777" w:rsidR="0073218A" w:rsidRPr="009231A8" w:rsidRDefault="0073218A" w:rsidP="00091D2A">
            <w:pPr>
              <w:spacing w:line="276" w:lineRule="auto"/>
              <w:rPr>
                <w:rFonts w:asciiTheme="minorHAnsi" w:hAnsiTheme="minorHAnsi" w:cstheme="minorHAnsi"/>
                <w:b/>
                <w:bCs/>
                <w:iCs/>
                <w:sz w:val="22"/>
                <w:szCs w:val="22"/>
              </w:rPr>
            </w:pPr>
          </w:p>
        </w:tc>
        <w:tc>
          <w:tcPr>
            <w:tcW w:w="6506" w:type="dxa"/>
            <w:shd w:val="clear" w:color="auto" w:fill="FFFFFF" w:themeFill="background1"/>
            <w:vAlign w:val="center"/>
          </w:tcPr>
          <w:p w14:paraId="3FA689AF" w14:textId="77777777" w:rsidR="00D6065A" w:rsidRDefault="00A072B6" w:rsidP="00D6065A">
            <w:pPr>
              <w:spacing w:line="276" w:lineRule="auto"/>
              <w:jc w:val="both"/>
              <w:rPr>
                <w:rFonts w:asciiTheme="minorHAnsi" w:hAnsiTheme="minorHAnsi" w:cstheme="minorHAnsi"/>
                <w:bCs/>
                <w:iCs/>
                <w:sz w:val="22"/>
                <w:szCs w:val="22"/>
                <w:u w:color="000000"/>
                <w:lang w:val="el-GR"/>
              </w:rPr>
            </w:pPr>
            <w:r>
              <w:rPr>
                <w:rFonts w:asciiTheme="minorHAnsi" w:hAnsiTheme="minorHAnsi" w:cstheme="minorHAnsi"/>
                <w:bCs/>
                <w:iCs/>
                <w:sz w:val="22"/>
                <w:szCs w:val="22"/>
                <w:u w:color="000000"/>
                <w:lang w:val="el-GR"/>
              </w:rPr>
              <w:t xml:space="preserve">1. </w:t>
            </w:r>
            <w:r w:rsidRPr="00A072B6">
              <w:rPr>
                <w:rFonts w:asciiTheme="minorHAnsi" w:hAnsiTheme="minorHAnsi" w:cstheme="minorHAnsi"/>
                <w:bCs/>
                <w:iCs/>
                <w:sz w:val="22"/>
                <w:szCs w:val="22"/>
                <w:u w:color="000000"/>
                <w:lang w:val="el-GR"/>
              </w:rPr>
              <w:t xml:space="preserve">Ο/Η εκπαιδευτικός, διαβάζει και προβάλλει το παραμύθι «Ποιος άλλος μένει εδώ;»  </w:t>
            </w:r>
          </w:p>
          <w:p w14:paraId="38860D77" w14:textId="216876E9" w:rsidR="005F1A0D" w:rsidRDefault="00F1453B" w:rsidP="00D6065A">
            <w:pPr>
              <w:spacing w:line="276" w:lineRule="auto"/>
              <w:jc w:val="both"/>
              <w:rPr>
                <w:rFonts w:asciiTheme="minorHAnsi" w:hAnsiTheme="minorHAnsi" w:cstheme="minorHAnsi"/>
                <w:bCs/>
                <w:iCs/>
                <w:sz w:val="22"/>
                <w:szCs w:val="22"/>
                <w:u w:color="000000"/>
                <w:lang w:val="el-GR"/>
              </w:rPr>
            </w:pPr>
            <w:hyperlink r:id="rId9" w:history="1">
              <w:r w:rsidR="00A072B6" w:rsidRPr="007A765D">
                <w:rPr>
                  <w:rStyle w:val="-"/>
                  <w:rFonts w:asciiTheme="minorHAnsi" w:hAnsiTheme="minorHAnsi" w:cstheme="minorHAnsi"/>
                  <w:bCs/>
                  <w:iCs/>
                  <w:sz w:val="22"/>
                  <w:szCs w:val="22"/>
                  <w:u w:color="000000"/>
                  <w:lang w:val="el-GR"/>
                </w:rPr>
                <w:t>https://kpe-kastor.kas.sch.gr/secrets_forest/contents.htm</w:t>
              </w:r>
            </w:hyperlink>
            <w:r w:rsidR="00A072B6" w:rsidRPr="00A072B6">
              <w:rPr>
                <w:rFonts w:asciiTheme="minorHAnsi" w:hAnsiTheme="minorHAnsi" w:cstheme="minorHAnsi"/>
                <w:bCs/>
                <w:iCs/>
                <w:sz w:val="22"/>
                <w:szCs w:val="22"/>
                <w:u w:color="000000"/>
                <w:lang w:val="el-GR"/>
              </w:rPr>
              <w:t xml:space="preserve"> </w:t>
            </w:r>
            <w:r w:rsidR="005F1A0D">
              <w:rPr>
                <w:rFonts w:asciiTheme="minorHAnsi" w:hAnsiTheme="minorHAnsi" w:cstheme="minorHAnsi"/>
                <w:bCs/>
                <w:iCs/>
                <w:sz w:val="22"/>
                <w:szCs w:val="22"/>
                <w:u w:color="000000"/>
                <w:lang w:val="el-GR"/>
              </w:rPr>
              <w:t xml:space="preserve"> </w:t>
            </w:r>
          </w:p>
          <w:p w14:paraId="244475C0" w14:textId="11B6D743" w:rsidR="00A072B6" w:rsidRPr="00A072B6" w:rsidRDefault="005F1A0D" w:rsidP="00D6065A">
            <w:pPr>
              <w:spacing w:line="276" w:lineRule="auto"/>
              <w:jc w:val="both"/>
              <w:rPr>
                <w:rFonts w:asciiTheme="minorHAnsi" w:hAnsiTheme="minorHAnsi" w:cstheme="minorHAnsi"/>
                <w:bCs/>
                <w:iCs/>
                <w:sz w:val="22"/>
                <w:szCs w:val="22"/>
                <w:u w:color="000000"/>
                <w:lang w:val="el-GR"/>
              </w:rPr>
            </w:pPr>
            <w:r>
              <w:rPr>
                <w:rFonts w:asciiTheme="minorHAnsi" w:hAnsiTheme="minorHAnsi" w:cstheme="minorHAnsi"/>
                <w:bCs/>
                <w:iCs/>
                <w:sz w:val="22"/>
                <w:szCs w:val="22"/>
                <w:u w:color="000000"/>
                <w:lang w:val="el-GR"/>
              </w:rPr>
              <w:t xml:space="preserve">Επιπρόσθετα, ο/η εκπαιδευτικός μπορεί να εμπλουτίσει τις </w:t>
            </w:r>
            <w:r w:rsidR="00A072B6" w:rsidRPr="00A072B6">
              <w:rPr>
                <w:rFonts w:asciiTheme="minorHAnsi" w:hAnsiTheme="minorHAnsi" w:cstheme="minorHAnsi"/>
                <w:bCs/>
                <w:iCs/>
                <w:sz w:val="22"/>
                <w:szCs w:val="22"/>
                <w:u w:color="000000"/>
                <w:lang w:val="el-GR"/>
              </w:rPr>
              <w:t>διαφάνειες της παρουσίασης του παραμυθιού με εικόνες των ζώων που αναφέρονται σε αυτό.</w:t>
            </w:r>
          </w:p>
          <w:p w14:paraId="7166162C" w14:textId="196CA44C" w:rsidR="00A072B6" w:rsidRPr="00A072B6" w:rsidRDefault="005F1A0D" w:rsidP="00D6065A">
            <w:pPr>
              <w:spacing w:line="276" w:lineRule="auto"/>
              <w:jc w:val="both"/>
              <w:rPr>
                <w:rFonts w:asciiTheme="minorHAnsi" w:hAnsiTheme="minorHAnsi" w:cstheme="minorHAnsi"/>
                <w:bCs/>
                <w:iCs/>
                <w:sz w:val="22"/>
                <w:szCs w:val="22"/>
                <w:u w:color="000000"/>
                <w:lang w:val="el-GR"/>
              </w:rPr>
            </w:pPr>
            <w:r>
              <w:rPr>
                <w:rFonts w:asciiTheme="minorHAnsi" w:hAnsiTheme="minorHAnsi" w:cstheme="minorHAnsi"/>
                <w:bCs/>
                <w:iCs/>
                <w:sz w:val="22"/>
                <w:szCs w:val="22"/>
                <w:u w:color="000000"/>
                <w:lang w:val="el-GR"/>
              </w:rPr>
              <w:t xml:space="preserve">2. </w:t>
            </w:r>
            <w:r w:rsidR="00A072B6" w:rsidRPr="00A072B6">
              <w:rPr>
                <w:rFonts w:asciiTheme="minorHAnsi" w:hAnsiTheme="minorHAnsi" w:cstheme="minorHAnsi"/>
                <w:bCs/>
                <w:iCs/>
                <w:sz w:val="22"/>
                <w:szCs w:val="22"/>
                <w:u w:color="000000"/>
                <w:lang w:val="el-GR"/>
              </w:rPr>
              <w:t>Στη συνέχεια ζητάει από τους/τις μαθητές/-τριες να επιλέξουν το ζώο</w:t>
            </w:r>
            <w:r w:rsidR="00196C29">
              <w:rPr>
                <w:rFonts w:asciiTheme="minorHAnsi" w:hAnsiTheme="minorHAnsi" w:cstheme="minorHAnsi"/>
                <w:bCs/>
                <w:iCs/>
                <w:sz w:val="22"/>
                <w:szCs w:val="22"/>
                <w:u w:color="000000"/>
                <w:lang w:val="el-GR"/>
              </w:rPr>
              <w:t xml:space="preserve"> </w:t>
            </w:r>
            <w:r w:rsidR="00A072B6" w:rsidRPr="00A072B6">
              <w:rPr>
                <w:rFonts w:asciiTheme="minorHAnsi" w:hAnsiTheme="minorHAnsi" w:cstheme="minorHAnsi"/>
                <w:bCs/>
                <w:iCs/>
                <w:sz w:val="22"/>
                <w:szCs w:val="22"/>
                <w:u w:color="000000"/>
                <w:lang w:val="el-GR"/>
              </w:rPr>
              <w:t>-ρόλο που θα ήθελαν να παίξουν και τους μοιράζει το αντίστοιχο απόσπασμα του παραμυθιού (έχει φροντίσει εκ των προτέρων να έχει χωρίσει τις διαφάνειες της παρουσίασης του παραμυθιού απομονώνοντας τα κομμάτια που αναφέρονται σε κάθε ζώο).</w:t>
            </w:r>
          </w:p>
          <w:p w14:paraId="42047E4C" w14:textId="36DA492D" w:rsidR="0073218A" w:rsidRPr="005F1A0D" w:rsidRDefault="005F1A0D" w:rsidP="00D6065A">
            <w:pPr>
              <w:spacing w:line="276" w:lineRule="auto"/>
              <w:jc w:val="both"/>
              <w:rPr>
                <w:rFonts w:asciiTheme="minorHAnsi" w:hAnsiTheme="minorHAnsi" w:cstheme="minorHAnsi"/>
                <w:bCs/>
                <w:iCs/>
                <w:sz w:val="22"/>
                <w:szCs w:val="22"/>
                <w:u w:color="000000"/>
                <w:lang w:val="el-GR"/>
              </w:rPr>
            </w:pPr>
            <w:r>
              <w:rPr>
                <w:rFonts w:asciiTheme="minorHAnsi" w:hAnsiTheme="minorHAnsi" w:cstheme="minorHAnsi"/>
                <w:bCs/>
                <w:iCs/>
                <w:sz w:val="22"/>
                <w:szCs w:val="22"/>
                <w:u w:color="000000"/>
                <w:lang w:val="el-GR"/>
              </w:rPr>
              <w:t xml:space="preserve">3. </w:t>
            </w:r>
            <w:r w:rsidR="00A072B6" w:rsidRPr="00A072B6">
              <w:rPr>
                <w:rFonts w:asciiTheme="minorHAnsi" w:hAnsiTheme="minorHAnsi" w:cstheme="minorHAnsi"/>
                <w:bCs/>
                <w:iCs/>
                <w:sz w:val="22"/>
                <w:szCs w:val="22"/>
                <w:u w:color="000000"/>
                <w:lang w:val="el-GR"/>
              </w:rPr>
              <w:t>Οι μαθητές/-τριες μελε</w:t>
            </w:r>
            <w:r w:rsidR="00D6065A">
              <w:rPr>
                <w:rFonts w:asciiTheme="minorHAnsi" w:hAnsiTheme="minorHAnsi" w:cstheme="minorHAnsi"/>
                <w:bCs/>
                <w:iCs/>
                <w:sz w:val="22"/>
                <w:szCs w:val="22"/>
                <w:u w:color="000000"/>
                <w:lang w:val="el-GR"/>
              </w:rPr>
              <w:t xml:space="preserve">τούν το ρόλο τους και στο τέλος </w:t>
            </w:r>
            <w:r w:rsidR="00196C29">
              <w:rPr>
                <w:rFonts w:asciiTheme="minorHAnsi" w:hAnsiTheme="minorHAnsi" w:cstheme="minorHAnsi"/>
                <w:bCs/>
                <w:iCs/>
                <w:sz w:val="22"/>
                <w:szCs w:val="22"/>
                <w:u w:color="000000"/>
                <w:lang w:val="el-GR"/>
              </w:rPr>
              <w:t xml:space="preserve">επιχειρείται </w:t>
            </w:r>
            <w:r w:rsidR="00A072B6" w:rsidRPr="00A072B6">
              <w:rPr>
                <w:rFonts w:asciiTheme="minorHAnsi" w:hAnsiTheme="minorHAnsi" w:cstheme="minorHAnsi"/>
                <w:bCs/>
                <w:iCs/>
                <w:sz w:val="22"/>
                <w:szCs w:val="22"/>
                <w:u w:color="000000"/>
                <w:lang w:val="el-GR"/>
              </w:rPr>
              <w:t>μια δραματοποίηση τους παραμυθιού. Η δραματοποίηση μπορεί να επαναληφθεί ώστε να έχουν την ευκαιρία να συμμετάσχουν όλοι οι μαθητές/-τριες της τάξης. Εναλλακτικά οι μεγάλοι ρόλοι ζώων θα μπορούσαν να χωριστούν σε</w:t>
            </w:r>
            <w:r>
              <w:rPr>
                <w:rFonts w:asciiTheme="minorHAnsi" w:hAnsiTheme="minorHAnsi" w:cstheme="minorHAnsi"/>
                <w:bCs/>
                <w:iCs/>
                <w:sz w:val="22"/>
                <w:szCs w:val="22"/>
                <w:u w:color="000000"/>
                <w:lang w:val="el-GR"/>
              </w:rPr>
              <w:t xml:space="preserve"> δύο ή και παραπάνω μέρη και να </w:t>
            </w:r>
            <w:r w:rsidR="00A072B6" w:rsidRPr="00A072B6">
              <w:rPr>
                <w:rFonts w:asciiTheme="minorHAnsi" w:hAnsiTheme="minorHAnsi" w:cstheme="minorHAnsi"/>
                <w:bCs/>
                <w:iCs/>
                <w:sz w:val="22"/>
                <w:szCs w:val="22"/>
                <w:u w:color="000000"/>
                <w:lang w:val="el-GR"/>
              </w:rPr>
              <w:t>ανατεθούν σε αντίστοιχους μαθητές/-τριες.</w:t>
            </w:r>
          </w:p>
        </w:tc>
      </w:tr>
    </w:tbl>
    <w:p w14:paraId="4F7B1FB7" w14:textId="77777777" w:rsidR="0073218A" w:rsidRPr="00176AB8" w:rsidRDefault="0073218A" w:rsidP="00643134">
      <w:pPr>
        <w:tabs>
          <w:tab w:val="num" w:pos="284"/>
        </w:tabs>
        <w:spacing w:before="120"/>
        <w:ind w:left="284" w:hanging="284"/>
        <w:outlineLvl w:val="0"/>
        <w:rPr>
          <w:rFonts w:cstheme="minorHAnsi"/>
          <w:b/>
        </w:rPr>
      </w:pPr>
    </w:p>
    <w:sectPr w:rsidR="0073218A" w:rsidRPr="00176AB8" w:rsidSect="0073218A">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D227C" w14:textId="77777777" w:rsidR="003D4185" w:rsidRDefault="003D4185" w:rsidP="00365F8E">
      <w:r>
        <w:separator/>
      </w:r>
    </w:p>
  </w:endnote>
  <w:endnote w:type="continuationSeparator" w:id="0">
    <w:p w14:paraId="3439718E" w14:textId="77777777" w:rsidR="003D4185" w:rsidRDefault="003D4185" w:rsidP="0036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A984F" w14:textId="329456B8" w:rsidR="007B0EDA" w:rsidRDefault="0073218A" w:rsidP="0073218A">
    <w:pPr>
      <w:pStyle w:val="a4"/>
      <w:tabs>
        <w:tab w:val="clear" w:pos="4153"/>
      </w:tabs>
      <w:jc w:val="center"/>
    </w:pPr>
    <w:r w:rsidRPr="005F5F9A">
      <w:rPr>
        <w:rFonts w:asciiTheme="minorHAnsi" w:hAnsiTheme="minorHAnsi" w:cstheme="minorHAnsi"/>
        <w:noProof/>
        <w:sz w:val="24"/>
        <w:szCs w:val="24"/>
      </w:rPr>
      <w:drawing>
        <wp:inline distT="0" distB="0" distL="0" distR="0" wp14:anchorId="7FCFA98E" wp14:editId="5CA8AF2F">
          <wp:extent cx="4381500" cy="596265"/>
          <wp:effectExtent l="0" t="0" r="0" b="0"/>
          <wp:docPr id="20"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8E5C2" w14:textId="77777777" w:rsidR="003D4185" w:rsidRDefault="003D4185" w:rsidP="00365F8E">
      <w:r>
        <w:separator/>
      </w:r>
    </w:p>
  </w:footnote>
  <w:footnote w:type="continuationSeparator" w:id="0">
    <w:p w14:paraId="76C1E08D" w14:textId="77777777" w:rsidR="003D4185" w:rsidRDefault="003D4185" w:rsidP="00365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5BA9" w14:textId="58541574" w:rsidR="007B0EDA" w:rsidRDefault="00351C1B" w:rsidP="00CE7E5C">
    <w:pPr>
      <w:pStyle w:val="a3"/>
      <w:jc w:val="center"/>
    </w:pPr>
    <w:r>
      <w:rPr>
        <w:noProof/>
      </w:rPr>
      <w:drawing>
        <wp:inline distT="0" distB="0" distL="0" distR="0" wp14:anchorId="2CC7E659" wp14:editId="0BDCAAB1">
          <wp:extent cx="3227705" cy="433705"/>
          <wp:effectExtent l="0" t="0" r="0" b="4445"/>
          <wp:docPr id="18"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3227705" cy="433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53E2"/>
    <w:multiLevelType w:val="hybridMultilevel"/>
    <w:tmpl w:val="A5C630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B420C3"/>
    <w:multiLevelType w:val="hybridMultilevel"/>
    <w:tmpl w:val="3C1A07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351E73"/>
    <w:multiLevelType w:val="hybridMultilevel"/>
    <w:tmpl w:val="0B646D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6AE420D"/>
    <w:multiLevelType w:val="hybridMultilevel"/>
    <w:tmpl w:val="582ABC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E747044"/>
    <w:multiLevelType w:val="hybridMultilevel"/>
    <w:tmpl w:val="4DBC96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1142772"/>
    <w:multiLevelType w:val="hybridMultilevel"/>
    <w:tmpl w:val="65EEF9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1DA60BE"/>
    <w:multiLevelType w:val="hybridMultilevel"/>
    <w:tmpl w:val="DEF893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2955BDF"/>
    <w:multiLevelType w:val="hybridMultilevel"/>
    <w:tmpl w:val="731A35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F517B63"/>
    <w:multiLevelType w:val="hybridMultilevel"/>
    <w:tmpl w:val="767615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3D91002"/>
    <w:multiLevelType w:val="hybridMultilevel"/>
    <w:tmpl w:val="864201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431518B"/>
    <w:multiLevelType w:val="hybridMultilevel"/>
    <w:tmpl w:val="EADC8D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FF53163"/>
    <w:multiLevelType w:val="hybridMultilevel"/>
    <w:tmpl w:val="556C65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0EE7971"/>
    <w:multiLevelType w:val="hybridMultilevel"/>
    <w:tmpl w:val="84AC6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AE13EDF"/>
    <w:multiLevelType w:val="hybridMultilevel"/>
    <w:tmpl w:val="7A6AB3A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5" w15:restartNumberingAfterBreak="0">
    <w:nsid w:val="6A3A10D1"/>
    <w:multiLevelType w:val="hybridMultilevel"/>
    <w:tmpl w:val="B73266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5A504D5"/>
    <w:multiLevelType w:val="hybridMultilevel"/>
    <w:tmpl w:val="949836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AD5081C"/>
    <w:multiLevelType w:val="hybridMultilevel"/>
    <w:tmpl w:val="7A6631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6"/>
  </w:num>
  <w:num w:numId="2">
    <w:abstractNumId w:val="2"/>
  </w:num>
  <w:num w:numId="3">
    <w:abstractNumId w:val="9"/>
  </w:num>
  <w:num w:numId="4">
    <w:abstractNumId w:val="10"/>
  </w:num>
  <w:num w:numId="5">
    <w:abstractNumId w:val="3"/>
  </w:num>
  <w:num w:numId="6">
    <w:abstractNumId w:val="13"/>
  </w:num>
  <w:num w:numId="7">
    <w:abstractNumId w:val="5"/>
  </w:num>
  <w:num w:numId="8">
    <w:abstractNumId w:val="6"/>
  </w:num>
  <w:num w:numId="9">
    <w:abstractNumId w:val="11"/>
  </w:num>
  <w:num w:numId="10">
    <w:abstractNumId w:val="1"/>
  </w:num>
  <w:num w:numId="11">
    <w:abstractNumId w:val="4"/>
  </w:num>
  <w:num w:numId="12">
    <w:abstractNumId w:val="0"/>
  </w:num>
  <w:num w:numId="13">
    <w:abstractNumId w:val="12"/>
  </w:num>
  <w:num w:numId="14">
    <w:abstractNumId w:val="7"/>
  </w:num>
  <w:num w:numId="15">
    <w:abstractNumId w:val="14"/>
  </w:num>
  <w:num w:numId="16">
    <w:abstractNumId w:val="17"/>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072"/>
    <w:rsid w:val="000F5D61"/>
    <w:rsid w:val="001065FC"/>
    <w:rsid w:val="00176AB8"/>
    <w:rsid w:val="00196C29"/>
    <w:rsid w:val="001E7ACB"/>
    <w:rsid w:val="00235FBA"/>
    <w:rsid w:val="00247F31"/>
    <w:rsid w:val="002B10FC"/>
    <w:rsid w:val="00306C28"/>
    <w:rsid w:val="00351C1B"/>
    <w:rsid w:val="00365620"/>
    <w:rsid w:val="00365F8E"/>
    <w:rsid w:val="00384072"/>
    <w:rsid w:val="00396EA2"/>
    <w:rsid w:val="003D4185"/>
    <w:rsid w:val="00404E6D"/>
    <w:rsid w:val="00463066"/>
    <w:rsid w:val="00483884"/>
    <w:rsid w:val="004B54F6"/>
    <w:rsid w:val="004D55B6"/>
    <w:rsid w:val="005909D8"/>
    <w:rsid w:val="005D1B02"/>
    <w:rsid w:val="005F1A0D"/>
    <w:rsid w:val="0061657D"/>
    <w:rsid w:val="00643134"/>
    <w:rsid w:val="00653E52"/>
    <w:rsid w:val="0065410F"/>
    <w:rsid w:val="0073218A"/>
    <w:rsid w:val="00750CBD"/>
    <w:rsid w:val="00800E96"/>
    <w:rsid w:val="008A2D12"/>
    <w:rsid w:val="0097212B"/>
    <w:rsid w:val="00A072B6"/>
    <w:rsid w:val="00A500E2"/>
    <w:rsid w:val="00A56245"/>
    <w:rsid w:val="00AD707E"/>
    <w:rsid w:val="00AF69CD"/>
    <w:rsid w:val="00B663B6"/>
    <w:rsid w:val="00B7468A"/>
    <w:rsid w:val="00BB3843"/>
    <w:rsid w:val="00BF6B35"/>
    <w:rsid w:val="00C8588F"/>
    <w:rsid w:val="00D41E15"/>
    <w:rsid w:val="00D561E8"/>
    <w:rsid w:val="00D6065A"/>
    <w:rsid w:val="00DA614E"/>
    <w:rsid w:val="00DC01C9"/>
    <w:rsid w:val="00E44676"/>
    <w:rsid w:val="00F145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6C11"/>
  <w15:docId w15:val="{B3F690B8-F585-45E3-8211-F03A2BCF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072"/>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072"/>
    <w:pPr>
      <w:tabs>
        <w:tab w:val="center" w:pos="4153"/>
        <w:tab w:val="right" w:pos="8306"/>
      </w:tabs>
    </w:pPr>
  </w:style>
  <w:style w:type="character" w:customStyle="1" w:styleId="Char">
    <w:name w:val="Κεφαλίδα Char"/>
    <w:basedOn w:val="a0"/>
    <w:link w:val="a3"/>
    <w:uiPriority w:val="99"/>
    <w:rsid w:val="00384072"/>
    <w:rPr>
      <w:rFonts w:ascii="Calibri" w:eastAsia="Calibri" w:hAnsi="Calibri" w:cs="Arial"/>
      <w:sz w:val="20"/>
      <w:szCs w:val="20"/>
      <w:lang w:eastAsia="el-GR"/>
    </w:rPr>
  </w:style>
  <w:style w:type="paragraph" w:styleId="a4">
    <w:name w:val="footer"/>
    <w:basedOn w:val="a"/>
    <w:link w:val="Char0"/>
    <w:uiPriority w:val="99"/>
    <w:unhideWhenUsed/>
    <w:rsid w:val="00384072"/>
    <w:pPr>
      <w:tabs>
        <w:tab w:val="center" w:pos="4153"/>
        <w:tab w:val="right" w:pos="8306"/>
      </w:tabs>
    </w:pPr>
  </w:style>
  <w:style w:type="character" w:customStyle="1" w:styleId="Char0">
    <w:name w:val="Υποσέλιδο Char"/>
    <w:basedOn w:val="a0"/>
    <w:link w:val="a4"/>
    <w:uiPriority w:val="99"/>
    <w:rsid w:val="00384072"/>
    <w:rPr>
      <w:rFonts w:ascii="Calibri" w:eastAsia="Calibri" w:hAnsi="Calibri" w:cs="Arial"/>
      <w:sz w:val="20"/>
      <w:szCs w:val="20"/>
      <w:lang w:eastAsia="el-GR"/>
    </w:rPr>
  </w:style>
  <w:style w:type="table" w:styleId="a5">
    <w:name w:val="Table Grid"/>
    <w:basedOn w:val="a1"/>
    <w:uiPriority w:val="59"/>
    <w:rsid w:val="003840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D1B02"/>
    <w:pPr>
      <w:ind w:left="720"/>
      <w:contextualSpacing/>
    </w:pPr>
  </w:style>
  <w:style w:type="paragraph" w:styleId="a7">
    <w:name w:val="Body Text"/>
    <w:basedOn w:val="a"/>
    <w:link w:val="Char1"/>
    <w:uiPriority w:val="1"/>
    <w:qFormat/>
    <w:rsid w:val="0073218A"/>
    <w:pPr>
      <w:widowControl w:val="0"/>
      <w:autoSpaceDE w:val="0"/>
      <w:autoSpaceDN w:val="0"/>
    </w:pPr>
    <w:rPr>
      <w:rFonts w:cs="Calibri"/>
      <w:sz w:val="24"/>
      <w:szCs w:val="24"/>
      <w:lang w:eastAsia="en-US"/>
    </w:rPr>
  </w:style>
  <w:style w:type="character" w:customStyle="1" w:styleId="Char1">
    <w:name w:val="Σώμα κειμένου Char"/>
    <w:basedOn w:val="a0"/>
    <w:link w:val="a7"/>
    <w:uiPriority w:val="1"/>
    <w:rsid w:val="0073218A"/>
    <w:rPr>
      <w:rFonts w:ascii="Calibri" w:eastAsia="Calibri" w:hAnsi="Calibri" w:cs="Calibri"/>
      <w:sz w:val="24"/>
      <w:szCs w:val="24"/>
    </w:rPr>
  </w:style>
  <w:style w:type="table" w:customStyle="1" w:styleId="2">
    <w:name w:val="Πλέγμα πίνακα2"/>
    <w:basedOn w:val="a1"/>
    <w:next w:val="a5"/>
    <w:uiPriority w:val="59"/>
    <w:rsid w:val="007321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AD707E"/>
    <w:rPr>
      <w:color w:val="0563C1" w:themeColor="hyperlink"/>
      <w:u w:val="single"/>
    </w:rPr>
  </w:style>
  <w:style w:type="character" w:styleId="-0">
    <w:name w:val="FollowedHyperlink"/>
    <w:basedOn w:val="a0"/>
    <w:uiPriority w:val="99"/>
    <w:semiHidden/>
    <w:unhideWhenUsed/>
    <w:rsid w:val="00AD707E"/>
    <w:rPr>
      <w:color w:val="954F72" w:themeColor="followedHyperlink"/>
      <w:u w:val="single"/>
    </w:rPr>
  </w:style>
  <w:style w:type="paragraph" w:styleId="a8">
    <w:name w:val="Balloon Text"/>
    <w:basedOn w:val="a"/>
    <w:link w:val="Char2"/>
    <w:uiPriority w:val="99"/>
    <w:semiHidden/>
    <w:unhideWhenUsed/>
    <w:rsid w:val="00196C29"/>
    <w:rPr>
      <w:rFonts w:ascii="Tahoma" w:hAnsi="Tahoma" w:cs="Tahoma"/>
      <w:sz w:val="16"/>
      <w:szCs w:val="16"/>
    </w:rPr>
  </w:style>
  <w:style w:type="character" w:customStyle="1" w:styleId="Char2">
    <w:name w:val="Κείμενο πλαισίου Char"/>
    <w:basedOn w:val="a0"/>
    <w:link w:val="a8"/>
    <w:uiPriority w:val="99"/>
    <w:semiHidden/>
    <w:rsid w:val="00196C29"/>
    <w:rPr>
      <w:rFonts w:ascii="Tahoma" w:eastAsia="Calibri"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kpe-kastor.kas.sch.gr/secrets_forest/contents.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1147</Characters>
  <Application>Microsoft Office Word</Application>
  <DocSecurity>0</DocSecurity>
  <Lines>9</Lines>
  <Paragraphs>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ΖΑΦΕΙΡΙΑ ΚΡΕΤΣΗ</dc:creator>
  <cp:keywords/>
  <dc:description/>
  <cp:lastModifiedBy>Θεοδωρακοπούλου Παναγιώτα</cp:lastModifiedBy>
  <cp:revision>5</cp:revision>
  <dcterms:created xsi:type="dcterms:W3CDTF">2024-07-12T10:13:00Z</dcterms:created>
  <dcterms:modified xsi:type="dcterms:W3CDTF">2024-07-25T10:15:00Z</dcterms:modified>
</cp:coreProperties>
</file>