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784D38" w:rsidRPr="00CD187F" w:rsidTr="00B8587B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:rsidR="00784D38" w:rsidRPr="00CD187F" w:rsidRDefault="00784D38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:rsidR="00784D38" w:rsidRPr="00CD187F" w:rsidRDefault="00784D38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84D38" w:rsidRPr="00CD187F" w:rsidTr="00B8587B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:rsidR="00784D38" w:rsidRPr="00CD187F" w:rsidRDefault="00784D38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784D38" w:rsidRPr="00CD187F" w:rsidRDefault="00784D38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C6E9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Αξ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ιολόγηση του προγράμματος - Οφέλη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784D38" w:rsidRPr="00CD187F" w:rsidRDefault="00784D38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FF9A1F0" wp14:editId="36C66614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4D38" w:rsidRPr="002A2B99" w:rsidRDefault="00784D38" w:rsidP="00784D38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F9A1F0" id="Οβάλ 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OOssmAwAAUA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UzjrLJgMAAFA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9" o:title="" recolor="t" rotate="t" type="frame"/>
                      <v:textbox>
                        <w:txbxContent>
                          <w:p w:rsidR="00784D38" w:rsidRPr="002A2B99" w:rsidRDefault="00784D38" w:rsidP="00784D38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784D38" w:rsidRPr="00B20557" w:rsidRDefault="00784D38" w:rsidP="00B8587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:rsidR="00784D38" w:rsidRPr="00B20557" w:rsidRDefault="00784D38" w:rsidP="00B8587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:rsidR="00784D38" w:rsidRPr="00B20557" w:rsidRDefault="00784D38" w:rsidP="00784D38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αξιολογούν τις γνώσεις και τις δεξιότητες που προσέλαβαν από το εργαστήριο.</w:t>
            </w:r>
          </w:p>
          <w:p w:rsidR="00784D38" w:rsidRPr="00B20557" w:rsidRDefault="00784D38" w:rsidP="00784D38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αποκτήσουν συνθετικές ικανότητες.</w:t>
            </w:r>
          </w:p>
          <w:p w:rsidR="00784D38" w:rsidRPr="00B20557" w:rsidRDefault="00784D38" w:rsidP="00784D38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κατανοήσουν ότι η αξιολόγηση είναι απαραίτητη για όλα τις ενέργειες που κάνουν.</w:t>
            </w:r>
          </w:p>
          <w:p w:rsidR="00784D38" w:rsidRPr="00B20557" w:rsidRDefault="00784D38" w:rsidP="00784D38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επαναπροσδιορίσουν στάσεις και αντιλήψεις για τη διατροφή.</w:t>
            </w:r>
          </w:p>
          <w:p w:rsidR="00784D38" w:rsidRPr="00B20557" w:rsidRDefault="00784D38" w:rsidP="00784D38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έχουν καταλάβει ότι η νηστεία αφορά τον όλο άνθρωπο και τελικά είναι μία στάση ζωής.</w:t>
            </w:r>
          </w:p>
          <w:p w:rsidR="00784D38" w:rsidRPr="00B20557" w:rsidRDefault="00784D38" w:rsidP="00784D38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γνωρίσουν ότι οι όποιες διατροφικές υπερβολές, δεν κάνουν καλό στην υγεία και προτεραιότητα έχει η ισορροπημένη διατροφική φιλοσοφία.</w:t>
            </w:r>
          </w:p>
          <w:p w:rsidR="00784D38" w:rsidRPr="00B20557" w:rsidRDefault="00784D38" w:rsidP="00784D38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κατανοήσουν ότι διατροφικές συνήθειες είναι και πολιτισμικά προϊόντα που απευθύνονται στον όλο άνθρωπο.</w:t>
            </w:r>
          </w:p>
          <w:p w:rsidR="00784D38" w:rsidRPr="00B20557" w:rsidRDefault="00784D38" w:rsidP="00784D38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διαπιστώσουν ότι πρακτικές σαν τη νηστεία καταγράφονται σε όλες τις θρησκείες.</w:t>
            </w:r>
          </w:p>
          <w:p w:rsidR="00784D38" w:rsidRPr="00B20557" w:rsidRDefault="00784D38" w:rsidP="00784D38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20557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είναι σε θέση να επιλέξουν ποιοτικά υλικά για τη διατροφή τους. Θα έχουν καταλάβει ότι η διατροφή ενώνει τους ανθρώπους ανεξάρτητα από τη διατροφική τους προέλευση.</w:t>
            </w:r>
          </w:p>
          <w:p w:rsidR="00784D38" w:rsidRPr="00B20557" w:rsidRDefault="00784D38" w:rsidP="00B8587B">
            <w:pPr>
              <w:pStyle w:val="a6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784D38" w:rsidRPr="00CD187F" w:rsidTr="00B8587B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784D38" w:rsidRPr="000B2C48" w:rsidRDefault="00784D38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:rsidR="00784D38" w:rsidRPr="00B20557" w:rsidRDefault="00784D38" w:rsidP="00B8587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B2055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B2055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B2055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B2055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84D38" w:rsidRPr="00CD187F" w:rsidTr="00B8587B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784D38" w:rsidRPr="00CD187F" w:rsidRDefault="00784D38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:rsidR="00784D38" w:rsidRPr="00B20557" w:rsidRDefault="00784D38" w:rsidP="00784D38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124"/>
              <w:jc w:val="both"/>
              <w:rPr>
                <w:sz w:val="22"/>
                <w:szCs w:val="22"/>
                <w:lang w:val="el-GR"/>
              </w:rPr>
            </w:pPr>
            <w:r w:rsidRPr="00B20557">
              <w:rPr>
                <w:sz w:val="22"/>
                <w:szCs w:val="22"/>
                <w:lang w:val="el-GR"/>
              </w:rPr>
              <w:t>Δημιουργία ερωτηματολογίου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με το οποίο τα μέλη της ομάδας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θα</w:t>
            </w:r>
            <w:r w:rsidRPr="00B2055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αξιολογήσουν</w:t>
            </w:r>
            <w:r w:rsidRPr="00B20557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το</w:t>
            </w:r>
            <w:r w:rsidRPr="00B2055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εργαστήριο.</w:t>
            </w:r>
          </w:p>
          <w:p w:rsidR="00784D38" w:rsidRPr="00B20557" w:rsidRDefault="00784D38" w:rsidP="00784D38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124"/>
              <w:jc w:val="both"/>
              <w:rPr>
                <w:sz w:val="22"/>
                <w:szCs w:val="22"/>
                <w:lang w:val="el-GR"/>
              </w:rPr>
            </w:pPr>
            <w:r w:rsidRPr="00B20557">
              <w:rPr>
                <w:sz w:val="22"/>
                <w:szCs w:val="22"/>
                <w:lang w:val="el-GR"/>
              </w:rPr>
              <w:t>Κατασκευή πίνακα με τα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διατροφικά</w:t>
            </w:r>
            <w:r w:rsidRPr="00B20557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χαρακτηριστικά</w:t>
            </w:r>
            <w:r w:rsidRPr="00B20557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 xml:space="preserve">της </w:t>
            </w:r>
            <w:r w:rsidRPr="00B20557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νηστείας</w:t>
            </w:r>
            <w:r w:rsidRPr="00B2055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που</w:t>
            </w:r>
            <w:r w:rsidRPr="00B2055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θα</w:t>
            </w:r>
            <w:r w:rsidRPr="00B2055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φιλοξενηθεί στην</w:t>
            </w:r>
            <w:r w:rsidRPr="00B2055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ιστοσελίδα</w:t>
            </w:r>
            <w:r w:rsidRPr="00B2055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του</w:t>
            </w:r>
            <w:r w:rsidRPr="00B2055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σχολείου.</w:t>
            </w:r>
          </w:p>
          <w:p w:rsidR="00784D38" w:rsidRPr="00B20557" w:rsidRDefault="00784D38" w:rsidP="00784D38">
            <w:pPr>
              <w:pStyle w:val="TableParagraph"/>
              <w:numPr>
                <w:ilvl w:val="0"/>
                <w:numId w:val="8"/>
              </w:numPr>
              <w:spacing w:before="45" w:line="276" w:lineRule="auto"/>
              <w:ind w:right="359"/>
              <w:jc w:val="both"/>
              <w:rPr>
                <w:sz w:val="22"/>
                <w:szCs w:val="22"/>
                <w:lang w:val="el-GR"/>
              </w:rPr>
            </w:pPr>
            <w:r w:rsidRPr="00B20557">
              <w:rPr>
                <w:sz w:val="22"/>
                <w:szCs w:val="22"/>
                <w:lang w:val="el-GR"/>
              </w:rPr>
              <w:t>Δημιουργία σχολικού κήπου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στον</w:t>
            </w:r>
            <w:r w:rsidRPr="00B2055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οποίο</w:t>
            </w:r>
            <w:r w:rsidRPr="00B2055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θα</w:t>
            </w:r>
            <w:r w:rsidRPr="00B2055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καλλιεργούνται λαχανικά</w:t>
            </w:r>
            <w:r w:rsidRPr="00B2055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και</w:t>
            </w:r>
            <w:r w:rsidRPr="00B20557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όσπρια.</w:t>
            </w:r>
            <w:r w:rsidRPr="00B20557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Οι</w:t>
            </w:r>
            <w:r w:rsidRPr="00B2055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σπόροι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μπορούν να προέρχονται από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την υπηρεσία πρασίνου του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Δήμου</w:t>
            </w:r>
            <w:r w:rsidRPr="00B2055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στον οποίο</w:t>
            </w:r>
            <w:r w:rsidRPr="00B2055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ανήκει</w:t>
            </w:r>
            <w:r w:rsidRPr="00B2055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το σχολείο,</w:t>
            </w:r>
            <w:r w:rsidRPr="00B2055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ή</w:t>
            </w:r>
            <w:r w:rsidRPr="00B2055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από</w:t>
            </w:r>
            <w:r w:rsidRPr="00B2055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φορείς</w:t>
            </w:r>
            <w:r w:rsidRPr="00B2055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που ενδιαφέρονται</w:t>
            </w:r>
            <w:r w:rsidRPr="00B20557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για</w:t>
            </w:r>
            <w:r w:rsidRPr="00B2055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τη</w:t>
            </w:r>
            <w:r w:rsidRPr="00B20557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 xml:space="preserve">διαφύλαξη </w:t>
            </w:r>
            <w:r w:rsidRPr="00B20557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και τη διανομή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παραδοσιακών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σπόρων .</w:t>
            </w:r>
          </w:p>
          <w:p w:rsidR="00784D38" w:rsidRPr="00B20557" w:rsidRDefault="00784D38" w:rsidP="00784D38">
            <w:pPr>
              <w:pStyle w:val="TableParagraph"/>
              <w:numPr>
                <w:ilvl w:val="0"/>
                <w:numId w:val="8"/>
              </w:numPr>
              <w:spacing w:before="45" w:line="276" w:lineRule="auto"/>
              <w:ind w:right="359"/>
              <w:jc w:val="both"/>
              <w:rPr>
                <w:sz w:val="22"/>
                <w:szCs w:val="22"/>
                <w:lang w:val="el-GR"/>
              </w:rPr>
            </w:pPr>
            <w:r w:rsidRPr="00B20557">
              <w:rPr>
                <w:sz w:val="22"/>
                <w:szCs w:val="22"/>
                <w:lang w:val="el-GR"/>
              </w:rPr>
              <w:t>Δημιουργία</w:t>
            </w:r>
            <w:r w:rsidRPr="00B2055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B20557">
              <w:rPr>
                <w:sz w:val="22"/>
                <w:szCs w:val="22"/>
                <w:lang w:val="el-GR"/>
              </w:rPr>
              <w:t>κόμικ</w:t>
            </w:r>
            <w:proofErr w:type="spellEnd"/>
            <w:r w:rsidRPr="00B20557">
              <w:rPr>
                <w:sz w:val="22"/>
                <w:szCs w:val="22"/>
                <w:lang w:val="el-GR"/>
              </w:rPr>
              <w:t>,</w:t>
            </w:r>
            <w:r w:rsidRPr="00B2055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με</w:t>
            </w:r>
            <w:r w:rsidRPr="00B2055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ένα ελεύθερο σχετικό πρόγραμμα, στο οποίο θα</w:t>
            </w:r>
            <w:r w:rsidRPr="00B2055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περιέχονται συμβουλές για αποφυγή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ακροτήτων</w:t>
            </w:r>
            <w:r w:rsidRPr="00B20557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που</w:t>
            </w:r>
            <w:r w:rsidRPr="00B2055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μπορεί</w:t>
            </w:r>
            <w:r w:rsidRPr="00B2055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να οφείλονται σε αντιλήψεις για τη</w:t>
            </w:r>
            <w:r w:rsidRPr="00B20557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νηστεία.</w:t>
            </w:r>
          </w:p>
          <w:p w:rsidR="00784D38" w:rsidRPr="00B20557" w:rsidRDefault="00784D38" w:rsidP="00784D38">
            <w:pPr>
              <w:pStyle w:val="TableParagraph"/>
              <w:numPr>
                <w:ilvl w:val="0"/>
                <w:numId w:val="8"/>
              </w:numPr>
              <w:spacing w:before="45" w:line="276" w:lineRule="auto"/>
              <w:ind w:right="359"/>
              <w:jc w:val="both"/>
              <w:rPr>
                <w:sz w:val="22"/>
                <w:szCs w:val="22"/>
                <w:lang w:val="el-GR"/>
              </w:rPr>
            </w:pPr>
            <w:r w:rsidRPr="00B20557">
              <w:rPr>
                <w:sz w:val="22"/>
                <w:szCs w:val="22"/>
                <w:lang w:val="el-GR"/>
              </w:rPr>
              <w:t>Αναστοχασμός για τα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διατροφικά οφέλη που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απέκτησαν</w:t>
            </w:r>
            <w:r w:rsidRPr="00B2055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τα</w:t>
            </w:r>
            <w:r w:rsidRPr="00B2055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μέλη</w:t>
            </w:r>
            <w:r w:rsidRPr="00B20557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 xml:space="preserve">του εργαστηρίου. Όλα τα μέλη του </w:t>
            </w:r>
            <w:r w:rsidRPr="00B2055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θα πουν</w:t>
            </w:r>
            <w:r w:rsidRPr="00B2055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 xml:space="preserve">τη γνώμη τους και θα </w:t>
            </w:r>
            <w:r w:rsidRPr="00B20557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προτείνουν</w:t>
            </w:r>
            <w:r w:rsidRPr="00B2055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τρόπους</w:t>
            </w:r>
            <w:r w:rsidRPr="00B2055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για</w:t>
            </w:r>
            <w:r w:rsidRPr="00B2055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 xml:space="preserve">να βελτιωθεί το </w:t>
            </w:r>
            <w:r w:rsidRPr="00B20557">
              <w:rPr>
                <w:sz w:val="22"/>
                <w:szCs w:val="22"/>
                <w:lang w:val="el-GR"/>
              </w:rPr>
              <w:lastRenderedPageBreak/>
              <w:t>πρόγραμμα και να</w:t>
            </w:r>
            <w:r w:rsidRPr="00B2055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αποφευχθούν</w:t>
            </w:r>
            <w:r w:rsidRPr="00B2055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την</w:t>
            </w:r>
            <w:r w:rsidRPr="00B2055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επόμενη σχολική χρονιά πιθανά λάθη που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bookmarkStart w:id="0" w:name="_GoBack"/>
            <w:bookmarkEnd w:id="0"/>
            <w:r w:rsidRPr="00B2055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έχουν</w:t>
            </w:r>
            <w:r w:rsidRPr="00B2055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0557">
              <w:rPr>
                <w:sz w:val="22"/>
                <w:szCs w:val="22"/>
                <w:lang w:val="el-GR"/>
              </w:rPr>
              <w:t>γίνει.</w:t>
            </w:r>
          </w:p>
        </w:tc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A6" w:rsidRDefault="00465FA6" w:rsidP="00043015">
      <w:r>
        <w:separator/>
      </w:r>
    </w:p>
  </w:endnote>
  <w:endnote w:type="continuationSeparator" w:id="0">
    <w:p w:rsidR="00465FA6" w:rsidRDefault="00465FA6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A6" w:rsidRDefault="00465FA6" w:rsidP="00043015">
      <w:r>
        <w:separator/>
      </w:r>
    </w:p>
  </w:footnote>
  <w:footnote w:type="continuationSeparator" w:id="0">
    <w:p w:rsidR="00465FA6" w:rsidRDefault="00465FA6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DDD"/>
    <w:multiLevelType w:val="hybridMultilevel"/>
    <w:tmpl w:val="6C104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122"/>
    <w:multiLevelType w:val="hybridMultilevel"/>
    <w:tmpl w:val="6F42A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9C9"/>
    <w:multiLevelType w:val="hybridMultilevel"/>
    <w:tmpl w:val="DE6ED834"/>
    <w:lvl w:ilvl="0" w:tplc="BEE8749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1E7712">
      <w:numFmt w:val="bullet"/>
      <w:lvlText w:val="•"/>
      <w:lvlJc w:val="left"/>
      <w:pPr>
        <w:ind w:left="1445" w:hanging="360"/>
      </w:pPr>
      <w:rPr>
        <w:rFonts w:hint="default"/>
        <w:lang w:val="el-GR" w:eastAsia="en-US" w:bidi="ar-SA"/>
      </w:rPr>
    </w:lvl>
    <w:lvl w:ilvl="2" w:tplc="5CBAC62E">
      <w:numFmt w:val="bullet"/>
      <w:lvlText w:val="•"/>
      <w:lvlJc w:val="left"/>
      <w:pPr>
        <w:ind w:left="2071" w:hanging="360"/>
      </w:pPr>
      <w:rPr>
        <w:rFonts w:hint="default"/>
        <w:lang w:val="el-GR" w:eastAsia="en-US" w:bidi="ar-SA"/>
      </w:rPr>
    </w:lvl>
    <w:lvl w:ilvl="3" w:tplc="49F0E3C2">
      <w:numFmt w:val="bullet"/>
      <w:lvlText w:val="•"/>
      <w:lvlJc w:val="left"/>
      <w:pPr>
        <w:ind w:left="2697" w:hanging="360"/>
      </w:pPr>
      <w:rPr>
        <w:rFonts w:hint="default"/>
        <w:lang w:val="el-GR" w:eastAsia="en-US" w:bidi="ar-SA"/>
      </w:rPr>
    </w:lvl>
    <w:lvl w:ilvl="4" w:tplc="0A9C5932">
      <w:numFmt w:val="bullet"/>
      <w:lvlText w:val="•"/>
      <w:lvlJc w:val="left"/>
      <w:pPr>
        <w:ind w:left="3323" w:hanging="360"/>
      </w:pPr>
      <w:rPr>
        <w:rFonts w:hint="default"/>
        <w:lang w:val="el-GR" w:eastAsia="en-US" w:bidi="ar-SA"/>
      </w:rPr>
    </w:lvl>
    <w:lvl w:ilvl="5" w:tplc="3376A80A">
      <w:numFmt w:val="bullet"/>
      <w:lvlText w:val="•"/>
      <w:lvlJc w:val="left"/>
      <w:pPr>
        <w:ind w:left="3949" w:hanging="360"/>
      </w:pPr>
      <w:rPr>
        <w:rFonts w:hint="default"/>
        <w:lang w:val="el-GR" w:eastAsia="en-US" w:bidi="ar-SA"/>
      </w:rPr>
    </w:lvl>
    <w:lvl w:ilvl="6" w:tplc="FA02E120">
      <w:numFmt w:val="bullet"/>
      <w:lvlText w:val="•"/>
      <w:lvlJc w:val="left"/>
      <w:pPr>
        <w:ind w:left="4574" w:hanging="360"/>
      </w:pPr>
      <w:rPr>
        <w:rFonts w:hint="default"/>
        <w:lang w:val="el-GR" w:eastAsia="en-US" w:bidi="ar-SA"/>
      </w:rPr>
    </w:lvl>
    <w:lvl w:ilvl="7" w:tplc="471EAFA4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8" w:tplc="B23AE32C">
      <w:numFmt w:val="bullet"/>
      <w:lvlText w:val="•"/>
      <w:lvlJc w:val="left"/>
      <w:pPr>
        <w:ind w:left="5826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03429"/>
    <w:multiLevelType w:val="hybridMultilevel"/>
    <w:tmpl w:val="901AA8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F67DA"/>
    <w:rsid w:val="001364E5"/>
    <w:rsid w:val="001D2185"/>
    <w:rsid w:val="00203445"/>
    <w:rsid w:val="002301C5"/>
    <w:rsid w:val="00262DCE"/>
    <w:rsid w:val="002D10E8"/>
    <w:rsid w:val="003A7930"/>
    <w:rsid w:val="003D13E9"/>
    <w:rsid w:val="00465FA6"/>
    <w:rsid w:val="004C7DF4"/>
    <w:rsid w:val="00784D38"/>
    <w:rsid w:val="009154F9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616AB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23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836D-3E07-42CD-969B-24F98403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2024-07-08T11:32:00Z</dcterms:modified>
</cp:coreProperties>
</file>