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4B1E2ED7" w14:textId="7DDDD78A" w:rsidR="0073218A" w:rsidRDefault="00463066" w:rsidP="00750CBD">
      <w:pPr>
        <w:tabs>
          <w:tab w:val="num" w:pos="284"/>
        </w:tabs>
        <w:spacing w:before="120"/>
        <w:ind w:left="284" w:hanging="284"/>
        <w:jc w:val="center"/>
        <w:outlineLvl w:val="0"/>
        <w:rPr>
          <w:rFonts w:cs="Times New Roman"/>
          <w:b/>
          <w:sz w:val="24"/>
          <w:szCs w:val="24"/>
        </w:rPr>
      </w:pPr>
      <w:r w:rsidRPr="00463066">
        <w:rPr>
          <w:rFonts w:cs="Times New Roman"/>
          <w:b/>
          <w:sz w:val="24"/>
          <w:szCs w:val="24"/>
        </w:rPr>
        <w:t>Εργαστήριο 1</w:t>
      </w:r>
    </w:p>
    <w:p w14:paraId="08300DCC" w14:textId="7D07EEF7" w:rsidR="00DF0295" w:rsidRPr="00CD187F" w:rsidRDefault="00DF0295" w:rsidP="00B53F10">
      <w:bookmarkStart w:id="0" w:name="_GoBack"/>
      <w:bookmarkEnd w:id="0"/>
    </w:p>
    <w:tbl>
      <w:tblPr>
        <w:tblStyle w:val="2"/>
        <w:tblW w:w="8637" w:type="dxa"/>
        <w:jc w:val="center"/>
        <w:tblLook w:val="04A0" w:firstRow="1" w:lastRow="0" w:firstColumn="1" w:lastColumn="0" w:noHBand="0" w:noVBand="1"/>
      </w:tblPr>
      <w:tblGrid>
        <w:gridCol w:w="2131"/>
        <w:gridCol w:w="6506"/>
      </w:tblGrid>
      <w:tr w:rsidR="00DF0295" w:rsidRPr="00CD187F" w14:paraId="015F1F7C" w14:textId="77777777" w:rsidTr="00000642">
        <w:trPr>
          <w:trHeight w:val="158"/>
          <w:jc w:val="center"/>
        </w:trPr>
        <w:tc>
          <w:tcPr>
            <w:tcW w:w="2131" w:type="dxa"/>
            <w:shd w:val="clear" w:color="auto" w:fill="FBD4B4"/>
            <w:vAlign w:val="center"/>
          </w:tcPr>
          <w:p w14:paraId="368E0A5A" w14:textId="77777777" w:rsidR="00DF0295" w:rsidRPr="00CD187F" w:rsidRDefault="00DF0295" w:rsidP="00000642">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1</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022FDDDD" w14:textId="77777777" w:rsidR="00DF0295" w:rsidRPr="00CD187F" w:rsidRDefault="00DF0295" w:rsidP="00000642">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DF0295" w:rsidRPr="00CD187F" w14:paraId="79E87489" w14:textId="77777777" w:rsidTr="00000642">
        <w:trPr>
          <w:trHeight w:val="932"/>
          <w:jc w:val="center"/>
        </w:trPr>
        <w:tc>
          <w:tcPr>
            <w:tcW w:w="2131" w:type="dxa"/>
            <w:vMerge w:val="restart"/>
            <w:vAlign w:val="center"/>
          </w:tcPr>
          <w:p w14:paraId="3947945E" w14:textId="77777777" w:rsidR="00DF0295" w:rsidRPr="00CD187F" w:rsidRDefault="00DF0295" w:rsidP="00000642">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0A13AD18" w14:textId="77777777" w:rsidR="00DF0295" w:rsidRPr="005A75EA" w:rsidRDefault="00DF0295" w:rsidP="00000642">
            <w:pPr>
              <w:spacing w:line="276" w:lineRule="auto"/>
              <w:jc w:val="center"/>
              <w:rPr>
                <w:rFonts w:asciiTheme="minorHAnsi" w:hAnsiTheme="minorHAnsi" w:cstheme="minorHAnsi"/>
                <w:bCs/>
                <w:i/>
                <w:iCs/>
                <w:sz w:val="22"/>
                <w:szCs w:val="22"/>
                <w:lang w:val="el-GR"/>
              </w:rPr>
            </w:pPr>
            <w:r w:rsidRPr="005A75EA">
              <w:rPr>
                <w:rFonts w:asciiTheme="minorHAnsi" w:hAnsiTheme="minorHAnsi" w:cstheme="minorHAnsi"/>
                <w:bCs/>
                <w:i/>
                <w:iCs/>
                <w:sz w:val="22"/>
                <w:szCs w:val="22"/>
                <w:lang w:val="el-GR"/>
              </w:rPr>
              <w:t>Ας γνωριστούμε με βάση τα χρώματα, τα υλικά, τις</w:t>
            </w:r>
          </w:p>
          <w:p w14:paraId="2FE41503" w14:textId="77777777" w:rsidR="00DF0295" w:rsidRPr="005A75EA" w:rsidRDefault="00DF0295" w:rsidP="00000642">
            <w:pPr>
              <w:spacing w:line="276" w:lineRule="auto"/>
              <w:jc w:val="center"/>
              <w:rPr>
                <w:rFonts w:asciiTheme="minorHAnsi" w:hAnsiTheme="minorHAnsi" w:cstheme="minorHAnsi"/>
                <w:bCs/>
                <w:i/>
                <w:iCs/>
                <w:sz w:val="22"/>
                <w:szCs w:val="22"/>
                <w:lang w:val="el-GR"/>
              </w:rPr>
            </w:pPr>
            <w:r w:rsidRPr="005A75EA">
              <w:rPr>
                <w:rFonts w:asciiTheme="minorHAnsi" w:hAnsiTheme="minorHAnsi" w:cstheme="minorHAnsi"/>
                <w:bCs/>
                <w:i/>
                <w:iCs/>
                <w:sz w:val="22"/>
                <w:szCs w:val="22"/>
                <w:lang w:val="el-GR"/>
              </w:rPr>
              <w:t xml:space="preserve">προτιμήσεις και το </w:t>
            </w:r>
            <w:proofErr w:type="spellStart"/>
            <w:r w:rsidRPr="005A75EA">
              <w:rPr>
                <w:rFonts w:asciiTheme="minorHAnsi" w:hAnsiTheme="minorHAnsi" w:cstheme="minorHAnsi"/>
                <w:bCs/>
                <w:i/>
                <w:iCs/>
                <w:sz w:val="22"/>
                <w:szCs w:val="22"/>
                <w:lang w:val="el-GR"/>
              </w:rPr>
              <w:t>γούστο.Μαθαίνουμε</w:t>
            </w:r>
            <w:proofErr w:type="spellEnd"/>
            <w:r w:rsidRPr="005A75EA">
              <w:rPr>
                <w:rFonts w:asciiTheme="minorHAnsi" w:hAnsiTheme="minorHAnsi" w:cstheme="minorHAnsi"/>
                <w:bCs/>
                <w:i/>
                <w:iCs/>
                <w:sz w:val="22"/>
                <w:szCs w:val="22"/>
                <w:lang w:val="el-GR"/>
              </w:rPr>
              <w:t xml:space="preserve"> το ψηφιακό</w:t>
            </w:r>
          </w:p>
          <w:p w14:paraId="5C06DCC5" w14:textId="77777777" w:rsidR="00DF0295" w:rsidRPr="005A75EA" w:rsidRDefault="00DF0295" w:rsidP="00000642">
            <w:pPr>
              <w:spacing w:line="276" w:lineRule="auto"/>
              <w:jc w:val="center"/>
              <w:rPr>
                <w:rFonts w:asciiTheme="minorHAnsi" w:hAnsiTheme="minorHAnsi" w:cstheme="minorHAnsi"/>
                <w:bCs/>
                <w:i/>
                <w:iCs/>
                <w:sz w:val="22"/>
                <w:szCs w:val="22"/>
                <w:lang w:val="el-GR"/>
              </w:rPr>
            </w:pPr>
            <w:r w:rsidRPr="005A75EA">
              <w:rPr>
                <w:rFonts w:asciiTheme="minorHAnsi" w:hAnsiTheme="minorHAnsi" w:cstheme="minorHAnsi"/>
                <w:bCs/>
                <w:i/>
                <w:iCs/>
                <w:sz w:val="22"/>
                <w:szCs w:val="22"/>
                <w:lang w:val="el-GR"/>
              </w:rPr>
              <w:t>σχεδιαστικό εργαλείο</w:t>
            </w:r>
          </w:p>
          <w:p w14:paraId="0E5052C0" w14:textId="77777777" w:rsidR="00DF0295" w:rsidRPr="005A75EA" w:rsidRDefault="00DF0295" w:rsidP="00000642">
            <w:pPr>
              <w:spacing w:line="276" w:lineRule="auto"/>
              <w:jc w:val="center"/>
              <w:rPr>
                <w:rFonts w:asciiTheme="minorHAnsi" w:hAnsiTheme="minorHAnsi" w:cstheme="minorHAnsi"/>
                <w:bCs/>
                <w:i/>
                <w:iCs/>
                <w:sz w:val="22"/>
                <w:szCs w:val="22"/>
                <w:lang w:val="el-GR"/>
              </w:rPr>
            </w:pPr>
            <w:proofErr w:type="spellStart"/>
            <w:r w:rsidRPr="005A75EA">
              <w:rPr>
                <w:rFonts w:asciiTheme="minorHAnsi" w:hAnsiTheme="minorHAnsi" w:cstheme="minorHAnsi"/>
                <w:bCs/>
                <w:i/>
                <w:iCs/>
                <w:sz w:val="22"/>
                <w:szCs w:val="22"/>
                <w:lang w:val="el-GR"/>
              </w:rPr>
              <w:t>μοντελοποίησης</w:t>
            </w:r>
            <w:proofErr w:type="spellEnd"/>
            <w:r w:rsidRPr="005A75EA">
              <w:rPr>
                <w:rFonts w:asciiTheme="minorHAnsi" w:hAnsiTheme="minorHAnsi" w:cstheme="minorHAnsi"/>
                <w:bCs/>
                <w:i/>
                <w:iCs/>
                <w:sz w:val="22"/>
                <w:szCs w:val="22"/>
                <w:lang w:val="el-GR"/>
              </w:rPr>
              <w:t xml:space="preserve"> 3D </w:t>
            </w:r>
            <w:proofErr w:type="spellStart"/>
            <w:r w:rsidRPr="005A75EA">
              <w:rPr>
                <w:rFonts w:asciiTheme="minorHAnsi" w:hAnsiTheme="minorHAnsi" w:cstheme="minorHAnsi"/>
                <w:bCs/>
                <w:i/>
                <w:iCs/>
                <w:sz w:val="22"/>
                <w:szCs w:val="22"/>
                <w:lang w:val="el-GR"/>
              </w:rPr>
              <w:t>Homestyler</w:t>
            </w:r>
            <w:proofErr w:type="spellEnd"/>
            <w:r w:rsidRPr="005A75EA">
              <w:rPr>
                <w:rFonts w:asciiTheme="minorHAnsi" w:hAnsiTheme="minorHAnsi" w:cstheme="minorHAnsi"/>
                <w:bCs/>
                <w:i/>
                <w:iCs/>
                <w:sz w:val="22"/>
                <w:szCs w:val="22"/>
                <w:lang w:val="el-GR"/>
              </w:rPr>
              <w:t xml:space="preserve"> </w:t>
            </w:r>
          </w:p>
          <w:p w14:paraId="3A8359C8" w14:textId="77777777" w:rsidR="00DF0295" w:rsidRPr="00CD187F" w:rsidRDefault="00DF0295" w:rsidP="00000642">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7B29DF39" wp14:editId="1065903C">
                      <wp:extent cx="360000" cy="360000"/>
                      <wp:effectExtent l="0" t="0" r="21590" b="21590"/>
                      <wp:docPr id="3" name="Οβάλ 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592B4D5" w14:textId="77777777" w:rsidR="00DF0295" w:rsidRPr="002A2B99" w:rsidRDefault="00DF0295" w:rsidP="00DF0295">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29DF39" id="Οβάλ 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93f4mAwAAUAYAAA4AAABkcnMvZTJvRG9jLnhtbKxVzW4aMRC+V+o7WL4T&#10;FrKEgAIRhVBFipKoSZWz8XrZlby2a5uftOqz9AV66rXvwDP1s3chaROpUlUOZuwZj2e++Wb27Hxb&#10;SbIW1pVajWjnKKFEKK6zUi1H9OP9vHVKifNMZUxqJUb0UTh6Pn775mxjhqKrCy0zYQmcKDfcmBEt&#10;vDfDdtvxQlTMHWkjFJS5thXz2NplO7NsA++VbHeT5KS90TYzVnPhHE5ntZKOo/88F9zf5LkTnsgR&#10;RWw+rjaui7C2x2dsuLTMFCVvwmD/EEXFSoVHD65mzDOysuULV1XJrXY690dcV22d5yUXMQdk00n+&#10;yOauYEbEXACOMweY3P9zy6/Xt5aU2YgeU6JYhRLtvu1+7L7vfpLjgM7GuCGM7sytbXYOYkh1m9sq&#10;/CMJso2IPh4QFVtPOA6PTxL8KOFQNTK8tJ8uG+v8e6ErEoQRFVKWxoWc2ZCtr5yvrfdW4XgBi3kp&#10;JckM4IVvq/1D6YsIFigY7wajBi4U+++kqgsx03xVCeVrZlkhmQetXYGQ8MxQVAsBoOxlVj+CJBFh&#10;iCmkG6v9pXs6SZJB911r2kumrTTpX7Qmg7Tf6icX/TRJTzvTzvRrCLGTDldOXGnO5MyUe+p10hfR&#10;vsqYpglq0kTykTWLFK8BQ0AR5n2IQDxAEmJ1ln9AW8AOsrfC8yKIOSBtzmF8UDQXA+DBSiqyGdFu&#10;L41FZWjYHCChvpUBMk4tKWFyiUnAvY2FcFqW2f62s8vFVNo61Hl/cJKe1EYFy0R92ot8qZNozGMi&#10;v/kJdJgxV9RXoipQFbFKFaIUsfEb9gQC15QNkt8utjAN4kJnj+A+6BNp5Ayfl3B8xZy/ZRZTANzC&#10;ZPM3WHKpkbduJEoKbT+/dh7sUUFoKdlgqgCTTytmBSXyUqFtB500DWMobtJevxv4+1yzeK5Rq2qq&#10;UdUOZqjhUQz2Xu7F3OrqAQNwEl6FiimOt2v0m83U19MOI5SLySSaYfQY5q/UneH7hgmQ3m8fmDVN&#10;J3pQ51rvJ9CLbqxtA9hKT1Ze52Vs1SdcUY6wwdiKhWlGbJiLz/fR6ulDMP4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lPd3+JgMAAFA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8" o:title="" recolor="t" rotate="t" type="frame"/>
                      <v:textbox>
                        <w:txbxContent>
                          <w:p w14:paraId="2592B4D5" w14:textId="77777777" w:rsidR="00DF0295" w:rsidRPr="002A2B99" w:rsidRDefault="00DF0295" w:rsidP="00DF0295">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5C1812D0" w14:textId="77777777" w:rsidR="00DF0295" w:rsidRPr="005A75EA" w:rsidRDefault="00DF0295" w:rsidP="00000642">
            <w:p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rPr>
              <w:t>O</w:t>
            </w:r>
            <w:r>
              <w:rPr>
                <w:rFonts w:asciiTheme="minorHAnsi" w:hAnsiTheme="minorHAnsi" w:cstheme="minorHAnsi"/>
                <w:bCs/>
                <w:iCs/>
                <w:sz w:val="22"/>
                <w:szCs w:val="22"/>
                <w:lang w:val="el-GR"/>
              </w:rPr>
              <w:t>ι μαθητές/-</w:t>
            </w:r>
            <w:r w:rsidRPr="005A75EA">
              <w:rPr>
                <w:rFonts w:asciiTheme="minorHAnsi" w:hAnsiTheme="minorHAnsi" w:cstheme="minorHAnsi"/>
                <w:bCs/>
                <w:iCs/>
                <w:sz w:val="22"/>
                <w:szCs w:val="22"/>
                <w:lang w:val="el-GR"/>
              </w:rPr>
              <w:t>τριες να είναι σε θέση:</w:t>
            </w:r>
          </w:p>
          <w:p w14:paraId="2296A881" w14:textId="77777777" w:rsidR="00DF0295" w:rsidRDefault="00DF0295" w:rsidP="00DF0295">
            <w:pPr>
              <w:pStyle w:val="a6"/>
              <w:numPr>
                <w:ilvl w:val="0"/>
                <w:numId w:val="20"/>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Ν</w:t>
            </w:r>
            <w:r w:rsidRPr="005A75EA">
              <w:rPr>
                <w:rFonts w:asciiTheme="minorHAnsi" w:hAnsiTheme="minorHAnsi" w:cstheme="minorHAnsi"/>
                <w:bCs/>
                <w:iCs/>
                <w:sz w:val="22"/>
                <w:szCs w:val="22"/>
                <w:lang w:val="el-GR"/>
              </w:rPr>
              <w:t>α γνωριστούν μεταξύ τους με βάση τις προτιμήσεις τους στα χρώματα, τα υλικά, το προσωπικό στυλ και το γούστο.</w:t>
            </w:r>
          </w:p>
          <w:p w14:paraId="08CB28C5" w14:textId="77777777" w:rsidR="00DF0295" w:rsidRDefault="00DF0295" w:rsidP="00DF0295">
            <w:pPr>
              <w:pStyle w:val="a6"/>
              <w:numPr>
                <w:ilvl w:val="0"/>
                <w:numId w:val="20"/>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Ν</w:t>
            </w:r>
            <w:r w:rsidRPr="005A75EA">
              <w:rPr>
                <w:rFonts w:asciiTheme="minorHAnsi" w:hAnsiTheme="minorHAnsi" w:cstheme="minorHAnsi"/>
                <w:bCs/>
                <w:iCs/>
                <w:sz w:val="22"/>
                <w:szCs w:val="22"/>
                <w:lang w:val="el-GR"/>
              </w:rPr>
              <w:t>α συνδιαλέγονται και να συναποφασίζουν για τις επιλογές της ομάδας τους.</w:t>
            </w:r>
          </w:p>
          <w:p w14:paraId="74E7C11D" w14:textId="77777777" w:rsidR="00DF0295" w:rsidRPr="005A75EA" w:rsidRDefault="00DF0295" w:rsidP="00DF0295">
            <w:pPr>
              <w:pStyle w:val="a6"/>
              <w:numPr>
                <w:ilvl w:val="0"/>
                <w:numId w:val="20"/>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5A75EA">
              <w:rPr>
                <w:rFonts w:asciiTheme="minorHAnsi" w:hAnsiTheme="minorHAnsi" w:cstheme="minorHAnsi"/>
                <w:bCs/>
                <w:iCs/>
                <w:sz w:val="22"/>
                <w:szCs w:val="22"/>
                <w:lang w:val="el-GR"/>
              </w:rPr>
              <w:t>αποκτήσουν ικανότητα χρήσης της εφαρ</w:t>
            </w:r>
            <w:r>
              <w:rPr>
                <w:rFonts w:asciiTheme="minorHAnsi" w:hAnsiTheme="minorHAnsi" w:cstheme="minorHAnsi"/>
                <w:bCs/>
                <w:iCs/>
                <w:sz w:val="22"/>
                <w:szCs w:val="22"/>
                <w:lang w:val="el-GR"/>
              </w:rPr>
              <w:t xml:space="preserve">μογής του ψηφιακού σχεδιαστικού εργαλείου </w:t>
            </w:r>
            <w:proofErr w:type="spellStart"/>
            <w:r>
              <w:rPr>
                <w:rFonts w:asciiTheme="minorHAnsi" w:hAnsiTheme="minorHAnsi" w:cstheme="minorHAnsi"/>
                <w:bCs/>
                <w:iCs/>
                <w:sz w:val="22"/>
                <w:szCs w:val="22"/>
                <w:lang w:val="el-GR"/>
              </w:rPr>
              <w:t>Homestyler</w:t>
            </w:r>
            <w:proofErr w:type="spellEnd"/>
            <w:r>
              <w:rPr>
                <w:rFonts w:asciiTheme="minorHAnsi" w:hAnsiTheme="minorHAnsi" w:cstheme="minorHAnsi"/>
                <w:bCs/>
                <w:iCs/>
                <w:sz w:val="22"/>
                <w:szCs w:val="22"/>
                <w:lang w:val="el-GR"/>
              </w:rPr>
              <w:t xml:space="preserve"> σε </w:t>
            </w:r>
            <w:r w:rsidRPr="005A75EA">
              <w:rPr>
                <w:rFonts w:asciiTheme="minorHAnsi" w:hAnsiTheme="minorHAnsi" w:cstheme="minorHAnsi"/>
                <w:bCs/>
                <w:iCs/>
                <w:sz w:val="22"/>
                <w:szCs w:val="22"/>
                <w:lang w:val="el-GR"/>
              </w:rPr>
              <w:t xml:space="preserve">επίπεδο λειτουργικοτήτων και βασικής ψηφιακής ικανότητας λειτουργίας του βασικού μενού επιλογών </w:t>
            </w:r>
            <w:r>
              <w:rPr>
                <w:rFonts w:asciiTheme="minorHAnsi" w:hAnsiTheme="minorHAnsi" w:cstheme="minorHAnsi"/>
                <w:bCs/>
                <w:iCs/>
                <w:sz w:val="22"/>
                <w:szCs w:val="22"/>
                <w:lang w:val="el-GR"/>
              </w:rPr>
              <w:t>τους.</w:t>
            </w:r>
          </w:p>
        </w:tc>
      </w:tr>
      <w:tr w:rsidR="00DF0295" w:rsidRPr="00CD187F" w14:paraId="73FE76CE" w14:textId="77777777" w:rsidTr="00000642">
        <w:trPr>
          <w:trHeight w:val="135"/>
          <w:jc w:val="center"/>
        </w:trPr>
        <w:tc>
          <w:tcPr>
            <w:tcW w:w="2131" w:type="dxa"/>
            <w:vMerge/>
            <w:shd w:val="clear" w:color="auto" w:fill="F7CAAC" w:themeFill="accent2" w:themeFillTint="66"/>
            <w:vAlign w:val="center"/>
          </w:tcPr>
          <w:p w14:paraId="65CBA779" w14:textId="77777777" w:rsidR="00DF0295" w:rsidRPr="005A75EA" w:rsidRDefault="00DF0295" w:rsidP="00000642">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50E4C8F6" w14:textId="77777777" w:rsidR="00DF0295" w:rsidRPr="00CD187F" w:rsidRDefault="00DF0295" w:rsidP="00000642">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DF0295" w:rsidRPr="00CD187F" w14:paraId="58B7AC71" w14:textId="77777777" w:rsidTr="00000642">
        <w:trPr>
          <w:trHeight w:val="859"/>
          <w:jc w:val="center"/>
        </w:trPr>
        <w:tc>
          <w:tcPr>
            <w:tcW w:w="2131" w:type="dxa"/>
            <w:vMerge/>
            <w:shd w:val="clear" w:color="auto" w:fill="F7CAAC" w:themeFill="accent2" w:themeFillTint="66"/>
            <w:vAlign w:val="center"/>
          </w:tcPr>
          <w:p w14:paraId="0420BD31" w14:textId="77777777" w:rsidR="00DF0295" w:rsidRPr="00CD187F" w:rsidRDefault="00DF0295" w:rsidP="00000642">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7706BA1E" w14:textId="77777777" w:rsidR="00DF0295" w:rsidRPr="005A75EA" w:rsidRDefault="00DF0295" w:rsidP="00DF0295">
            <w:pPr>
              <w:pStyle w:val="a6"/>
              <w:numPr>
                <w:ilvl w:val="0"/>
                <w:numId w:val="21"/>
              </w:numPr>
              <w:spacing w:line="276" w:lineRule="auto"/>
              <w:jc w:val="both"/>
              <w:rPr>
                <w:rFonts w:asciiTheme="minorHAnsi" w:hAnsiTheme="minorHAnsi" w:cstheme="minorHAnsi"/>
                <w:bCs/>
                <w:iCs/>
                <w:sz w:val="22"/>
                <w:szCs w:val="22"/>
                <w:u w:color="000000"/>
                <w:lang w:val="el-GR"/>
              </w:rPr>
            </w:pPr>
            <w:r w:rsidRPr="005A75EA">
              <w:rPr>
                <w:rFonts w:asciiTheme="minorHAnsi" w:hAnsiTheme="minorHAnsi" w:cstheme="minorHAnsi"/>
                <w:bCs/>
                <w:iCs/>
                <w:sz w:val="22"/>
                <w:szCs w:val="22"/>
                <w:u w:color="000000"/>
                <w:lang w:val="el-GR"/>
              </w:rPr>
              <w:t>Ο/η εκπαιδευτικός εισάγει και πληροφορεί τους/τις μαθητές/-τριες στη θεματική, στη στόχευση και τις έννοιες κλειδιά τους θέματος του προγράμματος των εργαστηρίων.</w:t>
            </w:r>
          </w:p>
          <w:p w14:paraId="581F0F60" w14:textId="77777777" w:rsidR="00DF0295" w:rsidRDefault="00DF0295" w:rsidP="00DF0295">
            <w:pPr>
              <w:pStyle w:val="a6"/>
              <w:numPr>
                <w:ilvl w:val="0"/>
                <w:numId w:val="21"/>
              </w:numPr>
              <w:spacing w:line="276" w:lineRule="auto"/>
              <w:jc w:val="both"/>
              <w:rPr>
                <w:rFonts w:asciiTheme="minorHAnsi" w:hAnsiTheme="minorHAnsi" w:cstheme="minorHAnsi"/>
                <w:bCs/>
                <w:iCs/>
                <w:sz w:val="22"/>
                <w:szCs w:val="22"/>
                <w:u w:color="000000"/>
                <w:lang w:val="el-GR"/>
              </w:rPr>
            </w:pPr>
            <w:r w:rsidRPr="005A75EA">
              <w:rPr>
                <w:rFonts w:asciiTheme="minorHAnsi" w:hAnsiTheme="minorHAnsi" w:cstheme="minorHAnsi"/>
                <w:bCs/>
                <w:iCs/>
                <w:sz w:val="22"/>
                <w:szCs w:val="22"/>
                <w:u w:color="000000"/>
                <w:lang w:val="el-GR"/>
              </w:rPr>
              <w:t>Οι μαθητές/-τριες συμπληρώνοντας το φύλλο εργασίας ταξινομούν, αρχικά, τα χρώματα που προτιμούν και τους αρέσουν, καθώς και τα υλικά.</w:t>
            </w:r>
          </w:p>
          <w:p w14:paraId="3A9DC718" w14:textId="77777777" w:rsidR="00DF0295" w:rsidRDefault="00DF0295" w:rsidP="00DF0295">
            <w:pPr>
              <w:pStyle w:val="a6"/>
              <w:numPr>
                <w:ilvl w:val="0"/>
                <w:numId w:val="21"/>
              </w:numPr>
              <w:spacing w:line="276" w:lineRule="auto"/>
              <w:jc w:val="both"/>
              <w:rPr>
                <w:rFonts w:asciiTheme="minorHAnsi" w:hAnsiTheme="minorHAnsi" w:cstheme="minorHAnsi"/>
                <w:bCs/>
                <w:iCs/>
                <w:sz w:val="22"/>
                <w:szCs w:val="22"/>
                <w:u w:color="000000"/>
                <w:lang w:val="el-GR"/>
              </w:rPr>
            </w:pPr>
            <w:r w:rsidRPr="006117F9">
              <w:rPr>
                <w:rFonts w:asciiTheme="minorHAnsi" w:hAnsiTheme="minorHAnsi" w:cstheme="minorHAnsi"/>
                <w:bCs/>
                <w:iCs/>
                <w:sz w:val="22"/>
                <w:szCs w:val="22"/>
                <w:u w:color="000000"/>
                <w:lang w:val="el-GR"/>
              </w:rPr>
              <w:t>Ο/η εκπαιδευτικός με βάση τις προτιμήσεις τους, τους ταξινομεί στον πίνακα και ζητά την ομαδοποίηση τους σε ομάδες των δύο ανάλογα τις επιλογές τους στα χρώματα και τα υλικά και το στυλ διακόσμησης.</w:t>
            </w:r>
          </w:p>
          <w:p w14:paraId="51EBA8CD" w14:textId="77777777" w:rsidR="00DF0295" w:rsidRPr="006117F9" w:rsidRDefault="00DF0295" w:rsidP="00DF0295">
            <w:pPr>
              <w:pStyle w:val="a6"/>
              <w:numPr>
                <w:ilvl w:val="0"/>
                <w:numId w:val="21"/>
              </w:numPr>
              <w:spacing w:line="276" w:lineRule="auto"/>
              <w:jc w:val="both"/>
              <w:rPr>
                <w:rFonts w:asciiTheme="minorHAnsi" w:hAnsiTheme="minorHAnsi" w:cstheme="minorHAnsi"/>
                <w:bCs/>
                <w:iCs/>
                <w:sz w:val="22"/>
                <w:szCs w:val="22"/>
                <w:u w:color="000000"/>
                <w:lang w:val="el-GR"/>
              </w:rPr>
            </w:pPr>
            <w:r w:rsidRPr="006117F9">
              <w:rPr>
                <w:rFonts w:asciiTheme="minorHAnsi" w:hAnsiTheme="minorHAnsi" w:cstheme="minorHAnsi"/>
                <w:bCs/>
                <w:iCs/>
                <w:sz w:val="22"/>
                <w:szCs w:val="22"/>
                <w:u w:color="000000"/>
                <w:lang w:val="el-GR"/>
              </w:rPr>
              <w:t>Ο/η</w:t>
            </w:r>
            <w:r>
              <w:rPr>
                <w:rFonts w:asciiTheme="minorHAnsi" w:hAnsiTheme="minorHAnsi" w:cstheme="minorHAnsi"/>
                <w:bCs/>
                <w:iCs/>
                <w:sz w:val="22"/>
                <w:szCs w:val="22"/>
                <w:u w:color="000000"/>
                <w:lang w:val="el-GR"/>
              </w:rPr>
              <w:t xml:space="preserve"> </w:t>
            </w:r>
            <w:r w:rsidRPr="006117F9">
              <w:rPr>
                <w:rFonts w:asciiTheme="minorHAnsi" w:hAnsiTheme="minorHAnsi" w:cstheme="minorHAnsi"/>
                <w:bCs/>
                <w:iCs/>
                <w:sz w:val="22"/>
                <w:szCs w:val="22"/>
                <w:u w:color="000000"/>
                <w:lang w:val="el-GR"/>
              </w:rPr>
              <w:t>εκπαιδευτικός και οι μαθητές/τριες ακολουθούν ένα σύντομο φύλλο εργασίας βιωματικής εξάσκησης στις λειτουργικότητες του</w:t>
            </w:r>
            <w:r>
              <w:rPr>
                <w:rFonts w:asciiTheme="minorHAnsi" w:hAnsiTheme="minorHAnsi" w:cstheme="minorHAnsi"/>
                <w:bCs/>
                <w:iCs/>
                <w:sz w:val="22"/>
                <w:szCs w:val="22"/>
                <w:u w:color="000000"/>
                <w:lang w:val="el-GR"/>
              </w:rPr>
              <w:t xml:space="preserve"> </w:t>
            </w:r>
            <w:r w:rsidRPr="006117F9">
              <w:rPr>
                <w:rFonts w:asciiTheme="minorHAnsi" w:hAnsiTheme="minorHAnsi" w:cstheme="minorHAnsi"/>
                <w:bCs/>
                <w:iCs/>
                <w:sz w:val="22"/>
                <w:szCs w:val="22"/>
                <w:u w:color="000000"/>
                <w:lang w:val="el-GR"/>
              </w:rPr>
              <w:t>ψηφιακού σχεδιαστικού εργαλείου</w:t>
            </w:r>
            <w:r>
              <w:rPr>
                <w:rFonts w:asciiTheme="minorHAnsi" w:hAnsiTheme="minorHAnsi" w:cstheme="minorHAnsi"/>
                <w:bCs/>
                <w:iCs/>
                <w:sz w:val="22"/>
                <w:szCs w:val="22"/>
                <w:u w:color="000000"/>
                <w:lang w:val="el-GR"/>
              </w:rPr>
              <w:t>.</w:t>
            </w:r>
          </w:p>
        </w:tc>
      </w:tr>
    </w:tbl>
    <w:p w14:paraId="60B3D250" w14:textId="24CB98C8" w:rsidR="00A83520" w:rsidRPr="00A83520" w:rsidRDefault="00A83520" w:rsidP="00B53F10">
      <w:pPr>
        <w:tabs>
          <w:tab w:val="num" w:pos="284"/>
        </w:tabs>
        <w:spacing w:before="120"/>
        <w:outlineLvl w:val="0"/>
        <w:rPr>
          <w:rFonts w:cs="Times New Roman"/>
          <w:b/>
          <w:sz w:val="22"/>
          <w:szCs w:val="22"/>
        </w:rPr>
      </w:pPr>
    </w:p>
    <w:sectPr w:rsidR="00A83520" w:rsidRPr="00A83520"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8AE"/>
    <w:multiLevelType w:val="hybridMultilevel"/>
    <w:tmpl w:val="BB122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3E0596"/>
    <w:multiLevelType w:val="hybridMultilevel"/>
    <w:tmpl w:val="9FC4C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3"/>
  </w:num>
  <w:num w:numId="3">
    <w:abstractNumId w:val="11"/>
  </w:num>
  <w:num w:numId="4">
    <w:abstractNumId w:val="12"/>
  </w:num>
  <w:num w:numId="5">
    <w:abstractNumId w:val="4"/>
  </w:num>
  <w:num w:numId="6">
    <w:abstractNumId w:val="15"/>
  </w:num>
  <w:num w:numId="7">
    <w:abstractNumId w:val="6"/>
  </w:num>
  <w:num w:numId="8">
    <w:abstractNumId w:val="7"/>
  </w:num>
  <w:num w:numId="9">
    <w:abstractNumId w:val="13"/>
  </w:num>
  <w:num w:numId="10">
    <w:abstractNumId w:val="2"/>
  </w:num>
  <w:num w:numId="11">
    <w:abstractNumId w:val="5"/>
  </w:num>
  <w:num w:numId="12">
    <w:abstractNumId w:val="1"/>
  </w:num>
  <w:num w:numId="13">
    <w:abstractNumId w:val="14"/>
  </w:num>
  <w:num w:numId="14">
    <w:abstractNumId w:val="8"/>
  </w:num>
  <w:num w:numId="15">
    <w:abstractNumId w:val="17"/>
  </w:num>
  <w:num w:numId="16">
    <w:abstractNumId w:val="20"/>
  </w:num>
  <w:num w:numId="17">
    <w:abstractNumId w:val="18"/>
  </w:num>
  <w:num w:numId="18">
    <w:abstractNumId w:val="9"/>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F5D61"/>
    <w:rsid w:val="001065FC"/>
    <w:rsid w:val="001613E7"/>
    <w:rsid w:val="001E7ACB"/>
    <w:rsid w:val="00235FBA"/>
    <w:rsid w:val="00247F31"/>
    <w:rsid w:val="002B10FC"/>
    <w:rsid w:val="003025E0"/>
    <w:rsid w:val="00306C28"/>
    <w:rsid w:val="00351C1B"/>
    <w:rsid w:val="00365620"/>
    <w:rsid w:val="00365F8E"/>
    <w:rsid w:val="00384072"/>
    <w:rsid w:val="00396EA2"/>
    <w:rsid w:val="00404E6D"/>
    <w:rsid w:val="00463066"/>
    <w:rsid w:val="00483884"/>
    <w:rsid w:val="004B54F6"/>
    <w:rsid w:val="004D55B6"/>
    <w:rsid w:val="004E06A5"/>
    <w:rsid w:val="005909D8"/>
    <w:rsid w:val="005D1B02"/>
    <w:rsid w:val="005F1A0D"/>
    <w:rsid w:val="0061657D"/>
    <w:rsid w:val="00653E52"/>
    <w:rsid w:val="0065410F"/>
    <w:rsid w:val="007125CA"/>
    <w:rsid w:val="0073218A"/>
    <w:rsid w:val="00750CBD"/>
    <w:rsid w:val="00800E96"/>
    <w:rsid w:val="008A2D12"/>
    <w:rsid w:val="0097212B"/>
    <w:rsid w:val="00A072B6"/>
    <w:rsid w:val="00A500E2"/>
    <w:rsid w:val="00A56245"/>
    <w:rsid w:val="00A83520"/>
    <w:rsid w:val="00AD707E"/>
    <w:rsid w:val="00AF69CD"/>
    <w:rsid w:val="00B53F10"/>
    <w:rsid w:val="00B663B6"/>
    <w:rsid w:val="00B7468A"/>
    <w:rsid w:val="00B82682"/>
    <w:rsid w:val="00BB3843"/>
    <w:rsid w:val="00BF6B35"/>
    <w:rsid w:val="00C8588F"/>
    <w:rsid w:val="00D41E15"/>
    <w:rsid w:val="00D561E8"/>
    <w:rsid w:val="00D6065A"/>
    <w:rsid w:val="00DA614E"/>
    <w:rsid w:val="00DC01C9"/>
    <w:rsid w:val="00DF0295"/>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3</cp:revision>
  <dcterms:created xsi:type="dcterms:W3CDTF">2024-09-03T11:28:00Z</dcterms:created>
  <dcterms:modified xsi:type="dcterms:W3CDTF">2024-09-03T11:28:00Z</dcterms:modified>
</cp:coreProperties>
</file>