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7051D2" w:rsidRPr="009231A8" w14:paraId="70D4C453" w14:textId="77777777" w:rsidTr="00C8455C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7164EF8F" w14:textId="77777777" w:rsidR="007051D2" w:rsidRPr="009231A8" w:rsidRDefault="007051D2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1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484742A6" w14:textId="77777777" w:rsidR="007051D2" w:rsidRPr="009231A8" w:rsidRDefault="007051D2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7051D2" w:rsidRPr="009231A8" w14:paraId="2977EC2E" w14:textId="77777777" w:rsidTr="00C8455C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2D7CA52E" w14:textId="77777777" w:rsidR="007051D2" w:rsidRPr="009231A8" w:rsidRDefault="007051D2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21D9A776" w14:textId="77777777" w:rsidR="007051D2" w:rsidRPr="005A0DD2" w:rsidRDefault="007051D2" w:rsidP="00C8455C">
            <w:pPr>
              <w:pStyle w:val="TableParagraph"/>
              <w:spacing w:before="33" w:line="276" w:lineRule="auto"/>
              <w:ind w:left="360" w:right="352"/>
              <w:jc w:val="center"/>
              <w:rPr>
                <w:rFonts w:asciiTheme="minorHAnsi" w:hAnsiTheme="minorHAnsi" w:cstheme="minorHAnsi"/>
                <w:bCs/>
                <w:lang w:val="el-GR"/>
              </w:rPr>
            </w:pPr>
            <w:r w:rsidRPr="005A0DD2">
              <w:rPr>
                <w:rFonts w:asciiTheme="minorHAnsi" w:hAnsiTheme="minorHAnsi" w:cstheme="minorHAnsi"/>
                <w:bCs/>
                <w:lang w:val="el-GR"/>
              </w:rPr>
              <w:t>«Στα</w:t>
            </w:r>
            <w:r w:rsidRPr="005A0DD2">
              <w:rPr>
                <w:rFonts w:asciiTheme="minorHAnsi" w:hAnsiTheme="minorHAnsi" w:cstheme="minorHAnsi"/>
                <w:bCs/>
                <w:spacing w:val="-13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bCs/>
                <w:lang w:val="el-GR"/>
              </w:rPr>
              <w:t>πολύ</w:t>
            </w:r>
            <w:r w:rsidRPr="005A0DD2">
              <w:rPr>
                <w:rFonts w:asciiTheme="minorHAnsi" w:hAnsiTheme="minorHAnsi" w:cstheme="minorHAnsi"/>
                <w:bCs/>
                <w:spacing w:val="-12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bCs/>
                <w:lang w:val="el-GR"/>
              </w:rPr>
              <w:t>παλ</w:t>
            </w:r>
            <w:r w:rsidRPr="005A0DD2">
              <w:rPr>
                <w:rFonts w:asciiTheme="minorHAnsi" w:hAnsiTheme="minorHAnsi" w:cstheme="minorHAnsi"/>
                <w:bCs/>
                <w:smallCaps/>
                <w:lang w:val="el-GR"/>
              </w:rPr>
              <w:t>ι</w:t>
            </w:r>
            <w:r w:rsidRPr="005A0DD2">
              <w:rPr>
                <w:rFonts w:asciiTheme="minorHAnsi" w:hAnsiTheme="minorHAnsi" w:cstheme="minorHAnsi"/>
                <w:bCs/>
                <w:lang w:val="el-GR"/>
              </w:rPr>
              <w:t xml:space="preserve">ά </w:t>
            </w:r>
            <w:r w:rsidRPr="005A0DD2">
              <w:rPr>
                <w:rFonts w:asciiTheme="minorHAnsi" w:hAnsiTheme="minorHAnsi" w:cstheme="minorHAnsi"/>
                <w:bCs/>
                <w:spacing w:val="-2"/>
                <w:lang w:val="el-GR"/>
              </w:rPr>
              <w:t>χρόν</w:t>
            </w:r>
            <w:r w:rsidRPr="005A0DD2">
              <w:rPr>
                <w:rFonts w:asciiTheme="minorHAnsi" w:hAnsiTheme="minorHAnsi" w:cstheme="minorHAnsi"/>
                <w:bCs/>
                <w:smallCaps/>
                <w:spacing w:val="-2"/>
                <w:lang w:val="el-GR"/>
              </w:rPr>
              <w:t>ι</w:t>
            </w:r>
            <w:r w:rsidRPr="005A0DD2">
              <w:rPr>
                <w:rFonts w:asciiTheme="minorHAnsi" w:hAnsiTheme="minorHAnsi" w:cstheme="minorHAnsi"/>
                <w:bCs/>
                <w:spacing w:val="-2"/>
                <w:lang w:val="el-GR"/>
              </w:rPr>
              <w:t>α…».</w:t>
            </w:r>
          </w:p>
          <w:p w14:paraId="35FA13DD" w14:textId="77777777" w:rsidR="007051D2" w:rsidRPr="009231A8" w:rsidRDefault="007051D2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55D8CF63" w14:textId="77777777" w:rsidR="007051D2" w:rsidRPr="009231A8" w:rsidRDefault="007051D2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08C8F4CA" wp14:editId="20638E2D">
                      <wp:extent cx="360000" cy="360000"/>
                      <wp:effectExtent l="0" t="0" r="21590" b="2159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4269904" w14:textId="77777777" w:rsidR="007051D2" w:rsidRPr="002A2B99" w:rsidRDefault="007051D2" w:rsidP="007051D2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8C8F4CA" id="Οβάλ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Mf3zA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DzjH&#10;98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8" o:title="" recolor="t" rotate="t" type="frame"/>
                      <v:textbox>
                        <w:txbxContent>
                          <w:p w14:paraId="24269904" w14:textId="77777777" w:rsidR="007051D2" w:rsidRPr="002A2B99" w:rsidRDefault="007051D2" w:rsidP="007051D2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7998FB74" w14:textId="77777777" w:rsidR="007051D2" w:rsidRDefault="007051D2" w:rsidP="00C8455C">
            <w:pPr>
              <w:pStyle w:val="TableParagraph"/>
              <w:spacing w:line="276" w:lineRule="auto"/>
              <w:rPr>
                <w:rFonts w:asciiTheme="minorHAnsi" w:hAnsiTheme="minorHAnsi" w:cstheme="minorHAnsi"/>
                <w:i/>
                <w:lang w:val="el-GR"/>
              </w:rPr>
            </w:pPr>
          </w:p>
          <w:p w14:paraId="7CF37FF5" w14:textId="77777777" w:rsidR="007051D2" w:rsidRPr="005A0DD2" w:rsidRDefault="007051D2" w:rsidP="00C8455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5A0DD2">
              <w:rPr>
                <w:rFonts w:asciiTheme="minorHAnsi" w:hAnsiTheme="minorHAnsi" w:cstheme="minorHAnsi"/>
                <w:iCs/>
                <w:lang w:val="el-GR"/>
              </w:rPr>
              <w:t>Το</w:t>
            </w:r>
            <w:r w:rsidRPr="005A0DD2">
              <w:rPr>
                <w:rFonts w:asciiTheme="minorHAnsi" w:hAnsiTheme="minorHAnsi" w:cstheme="minorHAnsi"/>
                <w:iCs/>
                <w:spacing w:val="-1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1ο</w:t>
            </w:r>
            <w:r w:rsidRPr="005A0DD2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εργαστήριο</w:t>
            </w:r>
            <w:r w:rsidRPr="005A0DD2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της</w:t>
            </w:r>
            <w:r w:rsidRPr="005A0DD2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αποστολής</w:t>
            </w:r>
            <w:r w:rsidRPr="005A0DD2">
              <w:rPr>
                <w:rFonts w:asciiTheme="minorHAnsi" w:hAnsiTheme="minorHAnsi" w:cstheme="minorHAnsi"/>
                <w:iCs/>
                <w:spacing w:val="-1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μπορεί</w:t>
            </w:r>
            <w:r w:rsidRPr="005A0DD2">
              <w:rPr>
                <w:rFonts w:asciiTheme="minorHAnsi" w:hAnsiTheme="minorHAnsi" w:cstheme="minorHAnsi"/>
                <w:iCs/>
                <w:spacing w:val="-9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να</w:t>
            </w:r>
            <w:r w:rsidRPr="005A0DD2">
              <w:rPr>
                <w:rFonts w:asciiTheme="minorHAnsi" w:hAnsiTheme="minorHAnsi" w:cstheme="minorHAnsi"/>
                <w:iCs/>
                <w:spacing w:val="-1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λειτουργήσει</w:t>
            </w:r>
            <w:r w:rsidRPr="005A0DD2">
              <w:rPr>
                <w:rFonts w:asciiTheme="minorHAnsi" w:hAnsiTheme="minorHAnsi" w:cstheme="minorHAnsi"/>
                <w:iCs/>
                <w:spacing w:val="-4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ως</w:t>
            </w:r>
            <w:r w:rsidRPr="005A0DD2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εισαγωγή</w:t>
            </w:r>
            <w:r w:rsidRPr="005A0DD2">
              <w:rPr>
                <w:rFonts w:asciiTheme="minorHAnsi" w:hAnsiTheme="minorHAnsi" w:cstheme="minorHAnsi"/>
                <w:iCs/>
                <w:spacing w:val="-5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για</w:t>
            </w:r>
            <w:r w:rsidRPr="005A0DD2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 xml:space="preserve">την ενότητα 11 του βιβλίου της Γλώσσας: </w:t>
            </w:r>
            <w:r w:rsidRPr="005A0DD2">
              <w:rPr>
                <w:rFonts w:asciiTheme="minorHAnsi" w:hAnsiTheme="minorHAnsi" w:cstheme="minorHAnsi"/>
                <w:i/>
                <w:lang w:val="el-GR"/>
              </w:rPr>
              <w:t>«Παιχνίδια, παιχνίδια, παιχνίδια».</w:t>
            </w:r>
          </w:p>
          <w:p w14:paraId="2480CCB9" w14:textId="77777777" w:rsidR="007051D2" w:rsidRDefault="007051D2" w:rsidP="007051D2">
            <w:pPr>
              <w:pStyle w:val="Table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lang w:val="el-GR"/>
              </w:rPr>
            </w:pPr>
            <w:r w:rsidRPr="005A0DD2">
              <w:rPr>
                <w:rFonts w:asciiTheme="minorHAnsi" w:hAnsiTheme="minorHAnsi" w:cstheme="minorHAnsi"/>
                <w:iCs/>
                <w:lang w:val="el-GR"/>
              </w:rPr>
              <w:t>Επιδιώκει</w:t>
            </w:r>
            <w:r w:rsidRPr="005A0DD2">
              <w:rPr>
                <w:rFonts w:asciiTheme="minorHAnsi" w:hAnsiTheme="minorHAnsi" w:cstheme="minorHAnsi"/>
                <w:iCs/>
                <w:spacing w:val="-8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να</w:t>
            </w:r>
            <w:r w:rsidRPr="005A0DD2">
              <w:rPr>
                <w:rFonts w:asciiTheme="minorHAnsi" w:hAnsiTheme="minorHAnsi" w:cstheme="minorHAnsi"/>
                <w:iCs/>
                <w:spacing w:val="-9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βοηθήσει</w:t>
            </w:r>
            <w:r w:rsidRPr="005A0DD2">
              <w:rPr>
                <w:rFonts w:asciiTheme="minorHAnsi" w:hAnsiTheme="minorHAnsi" w:cstheme="minorHAnsi"/>
                <w:iCs/>
                <w:spacing w:val="-7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τα</w:t>
            </w:r>
            <w:r w:rsidRPr="005A0DD2">
              <w:rPr>
                <w:rFonts w:asciiTheme="minorHAnsi" w:hAnsiTheme="minorHAnsi" w:cstheme="minorHAnsi"/>
                <w:iCs/>
                <w:spacing w:val="-9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παιδιά</w:t>
            </w:r>
            <w:r w:rsidRPr="005A0DD2">
              <w:rPr>
                <w:rFonts w:asciiTheme="minorHAnsi" w:hAnsiTheme="minorHAnsi" w:cstheme="minorHAnsi"/>
                <w:iCs/>
                <w:spacing w:val="-9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να</w:t>
            </w:r>
            <w:r w:rsidRPr="005A0DD2">
              <w:rPr>
                <w:rFonts w:asciiTheme="minorHAnsi" w:hAnsiTheme="minorHAnsi" w:cstheme="minorHAnsi"/>
                <w:iCs/>
                <w:spacing w:val="-4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αντιληφθούν</w:t>
            </w:r>
            <w:r w:rsidRPr="005A0DD2">
              <w:rPr>
                <w:rFonts w:asciiTheme="minorHAnsi" w:hAnsiTheme="minorHAnsi" w:cstheme="minorHAnsi"/>
                <w:iCs/>
                <w:spacing w:val="-3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τη</w:t>
            </w:r>
            <w:r w:rsidRPr="005A0DD2">
              <w:rPr>
                <w:rFonts w:asciiTheme="minorHAnsi" w:hAnsiTheme="minorHAnsi" w:cstheme="minorHAnsi"/>
                <w:iCs/>
                <w:spacing w:val="-8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διαχρονικότητα</w:t>
            </w:r>
            <w:r w:rsidRPr="005A0DD2">
              <w:rPr>
                <w:rFonts w:asciiTheme="minorHAnsi" w:hAnsiTheme="minorHAnsi" w:cstheme="minorHAnsi"/>
                <w:iCs/>
                <w:spacing w:val="-4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spacing w:val="-5"/>
                <w:lang w:val="el-GR"/>
              </w:rPr>
              <w:t>των</w:t>
            </w:r>
            <w:r>
              <w:rPr>
                <w:rFonts w:asciiTheme="minorHAnsi" w:hAnsiTheme="minorHAnsi" w:cstheme="minorHAnsi"/>
                <w:iCs/>
                <w:spacing w:val="-5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παιχνιδιών</w:t>
            </w:r>
          </w:p>
          <w:p w14:paraId="7C3A8C47" w14:textId="77777777" w:rsidR="007051D2" w:rsidRPr="005A0DD2" w:rsidRDefault="007051D2" w:rsidP="007051D2">
            <w:pPr>
              <w:pStyle w:val="Table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lang w:val="el-GR"/>
              </w:rPr>
            </w:pPr>
            <w:r w:rsidRPr="005A0DD2">
              <w:rPr>
                <w:rFonts w:asciiTheme="minorHAnsi" w:hAnsiTheme="minorHAnsi" w:cstheme="minorHAnsi"/>
                <w:iCs/>
                <w:lang w:val="el-GR"/>
              </w:rPr>
              <w:t xml:space="preserve"> να</w:t>
            </w:r>
            <w:r w:rsidRPr="005A0DD2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εκφράσουν</w:t>
            </w:r>
            <w:r w:rsidRPr="005A0DD2">
              <w:rPr>
                <w:rFonts w:asciiTheme="minorHAnsi" w:hAnsiTheme="minorHAnsi" w:cstheme="minorHAnsi"/>
                <w:iCs/>
                <w:spacing w:val="-9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γραπτά</w:t>
            </w:r>
            <w:r w:rsidRPr="005A0DD2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τις</w:t>
            </w:r>
            <w:r w:rsidRPr="005A0DD2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σκέψεις</w:t>
            </w:r>
            <w:r w:rsidRPr="005A0DD2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τους</w:t>
            </w:r>
            <w:r w:rsidRPr="005A0DD2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για</w:t>
            </w:r>
            <w:r w:rsidRPr="005A0DD2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σχετικά</w:t>
            </w:r>
            <w:r w:rsidRPr="005A0DD2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lang w:val="el-GR"/>
              </w:rPr>
              <w:t>έργα</w:t>
            </w:r>
            <w:r w:rsidRPr="005A0DD2">
              <w:rPr>
                <w:rFonts w:asciiTheme="minorHAnsi" w:hAnsiTheme="minorHAnsi" w:cstheme="minorHAnsi"/>
                <w:iCs/>
                <w:spacing w:val="-1"/>
                <w:lang w:val="el-GR"/>
              </w:rPr>
              <w:t xml:space="preserve"> </w:t>
            </w:r>
            <w:r w:rsidRPr="005A0DD2">
              <w:rPr>
                <w:rFonts w:asciiTheme="minorHAnsi" w:hAnsiTheme="minorHAnsi" w:cstheme="minorHAnsi"/>
                <w:iCs/>
                <w:spacing w:val="-2"/>
                <w:lang w:val="el-GR"/>
              </w:rPr>
              <w:t>τέχνης.</w:t>
            </w:r>
          </w:p>
          <w:p w14:paraId="6D246D09" w14:textId="77777777" w:rsidR="007051D2" w:rsidRPr="005A0DD2" w:rsidRDefault="007051D2" w:rsidP="00C8455C">
            <w:pPr>
              <w:pStyle w:val="TableParagraph"/>
              <w:spacing w:line="276" w:lineRule="auto"/>
              <w:ind w:left="824"/>
              <w:jc w:val="both"/>
              <w:rPr>
                <w:rFonts w:asciiTheme="minorHAnsi" w:hAnsiTheme="minorHAnsi" w:cstheme="minorHAnsi"/>
                <w:iCs/>
                <w:lang w:val="el-GR"/>
              </w:rPr>
            </w:pPr>
          </w:p>
        </w:tc>
      </w:tr>
      <w:tr w:rsidR="007051D2" w:rsidRPr="009231A8" w14:paraId="39EA98F9" w14:textId="77777777" w:rsidTr="00C8455C">
        <w:trPr>
          <w:trHeight w:val="135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78AC6890" w14:textId="77777777" w:rsidR="007051D2" w:rsidRPr="005A0DD2" w:rsidRDefault="007051D2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093463F0" w14:textId="77777777" w:rsidR="007051D2" w:rsidRPr="009231A8" w:rsidRDefault="007051D2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7051D2" w:rsidRPr="009231A8" w14:paraId="19B9D264" w14:textId="77777777" w:rsidTr="00C8455C">
        <w:trPr>
          <w:trHeight w:val="859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77FB576E" w14:textId="77777777" w:rsidR="007051D2" w:rsidRPr="009231A8" w:rsidRDefault="007051D2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0056020A" w14:textId="77777777" w:rsidR="007051D2" w:rsidRDefault="007051D2" w:rsidP="00C8455C">
            <w:pPr>
              <w:pStyle w:val="TableParagraph"/>
              <w:spacing w:line="280" w:lineRule="auto"/>
              <w:ind w:left="104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7E98DC79" w14:textId="77777777" w:rsidR="007051D2" w:rsidRPr="00E455AE" w:rsidRDefault="007051D2" w:rsidP="00C8455C">
            <w:pPr>
              <w:pStyle w:val="TableParagraph"/>
              <w:spacing w:line="280" w:lineRule="auto"/>
              <w:ind w:left="104"/>
              <w:jc w:val="both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lang w:val="el-GR"/>
              </w:rPr>
              <w:t>1</w:t>
            </w:r>
            <w:r w:rsidRPr="00E455AE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 xml:space="preserve"> βήμα</w:t>
            </w:r>
            <w:r w:rsidRPr="00E455AE">
              <w:rPr>
                <w:rFonts w:asciiTheme="minorHAnsi" w:hAnsiTheme="minorHAnsi" w:cstheme="minorHAnsi"/>
                <w:lang w:val="el-GR"/>
              </w:rPr>
              <w:t>:</w:t>
            </w:r>
            <w:r w:rsidRPr="00E455AE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Δίνουμε την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ευκαιρία</w:t>
            </w:r>
            <w:r w:rsidRPr="00E455AE">
              <w:rPr>
                <w:rFonts w:asciiTheme="minorHAnsi" w:hAnsiTheme="minorHAnsi" w:cstheme="minorHAnsi"/>
                <w:spacing w:val="-1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στους/στις</w:t>
            </w:r>
            <w:r w:rsidRPr="00E455AE">
              <w:rPr>
                <w:rFonts w:asciiTheme="minorHAnsi" w:hAnsiTheme="minorHAnsi" w:cstheme="minorHAnsi"/>
                <w:spacing w:val="-9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μαθητές/</w:t>
            </w:r>
            <w:proofErr w:type="spellStart"/>
            <w:r w:rsidRPr="00E455AE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455AE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να</w:t>
            </w:r>
            <w:r w:rsidRPr="00E455AE">
              <w:rPr>
                <w:rFonts w:asciiTheme="minorHAnsi" w:hAnsiTheme="minorHAnsi" w:cstheme="minorHAnsi"/>
                <w:spacing w:val="-1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σκεφτούν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και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 xml:space="preserve">να 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>απαντήσουν:</w:t>
            </w:r>
          </w:p>
          <w:p w14:paraId="494EF98E" w14:textId="77777777" w:rsidR="007051D2" w:rsidRPr="00E455AE" w:rsidRDefault="007051D2" w:rsidP="007051D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40" w:lineRule="exact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E455AE">
              <w:rPr>
                <w:rFonts w:asciiTheme="minorHAnsi" w:hAnsiTheme="minorHAnsi" w:cstheme="minorHAnsi"/>
                <w:i/>
                <w:lang w:val="el-GR"/>
              </w:rPr>
              <w:t>Άραγε</w:t>
            </w:r>
            <w:r w:rsidRPr="00E455AE">
              <w:rPr>
                <w:rFonts w:asciiTheme="minorHAnsi" w:hAnsiTheme="minorHAnsi" w:cstheme="minorHAnsi"/>
                <w:i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από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πόσο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παλιά,</w:t>
            </w:r>
            <w:r w:rsidRPr="00E455AE">
              <w:rPr>
                <w:rFonts w:asciiTheme="minorHAnsi" w:hAnsiTheme="minorHAnsi" w:cstheme="minorHAnsi"/>
                <w:i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τα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παιδιά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έχουν</w:t>
            </w:r>
            <w:r w:rsidRPr="00E455AE">
              <w:rPr>
                <w:rFonts w:asciiTheme="minorHAnsi" w:hAnsiTheme="minorHAnsi" w:cstheme="minorHAnsi"/>
                <w:i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τη</w:t>
            </w:r>
            <w:r w:rsidRPr="00E455AE">
              <w:rPr>
                <w:rFonts w:asciiTheme="minorHAnsi" w:hAnsiTheme="minorHAnsi" w:cstheme="minorHAnsi"/>
                <w:i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συνήθεια</w:t>
            </w:r>
            <w:r w:rsidRPr="00E455AE">
              <w:rPr>
                <w:rFonts w:asciiTheme="minorHAnsi" w:hAnsiTheme="minorHAnsi" w:cstheme="minorHAnsi"/>
                <w:i/>
                <w:spacing w:val="-1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 xml:space="preserve">να </w:t>
            </w:r>
            <w:r w:rsidRPr="00E455AE">
              <w:rPr>
                <w:rFonts w:asciiTheme="minorHAnsi" w:hAnsiTheme="minorHAnsi" w:cstheme="minorHAnsi"/>
                <w:i/>
                <w:spacing w:val="-2"/>
                <w:lang w:val="el-GR"/>
              </w:rPr>
              <w:t>παίζουν;</w:t>
            </w:r>
          </w:p>
          <w:p w14:paraId="75C89E84" w14:textId="77777777" w:rsidR="007051D2" w:rsidRDefault="007051D2" w:rsidP="007051D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83"/>
              </w:tabs>
              <w:spacing w:before="25" w:line="259" w:lineRule="auto"/>
              <w:ind w:right="873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E455AE">
              <w:rPr>
                <w:rFonts w:asciiTheme="minorHAnsi" w:hAnsiTheme="minorHAnsi" w:cstheme="minorHAnsi"/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6520EF2" wp14:editId="35140F0A">
                      <wp:simplePos x="0" y="0"/>
                      <wp:positionH relativeFrom="column">
                        <wp:posOffset>3539997</wp:posOffset>
                      </wp:positionH>
                      <wp:positionV relativeFrom="paragraph">
                        <wp:posOffset>987081</wp:posOffset>
                      </wp:positionV>
                      <wp:extent cx="3048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55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CE86968" id="Group 5" o:spid="_x0000_s1026" style="position:absolute;margin-left:278.75pt;margin-top:77.7pt;width:2.4pt;height:.5pt;z-index:-251657216;mso-wrap-distance-left:0;mso-wrap-distance-right:0" coordsize="30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">
                      <v:shape id="Graphic 6" o:spid="_x0000_s1027" style="position:absolute;top:3155;width:30480;height:1270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" path="m,l30479,e" filled="f" strokeweight=".17531mm">
                        <v:path arrowok="t"/>
                      </v:shape>
                    </v:group>
                  </w:pict>
                </mc:Fallback>
              </mc:AlternateContent>
            </w:r>
            <w:r w:rsidRPr="00E455AE">
              <w:rPr>
                <w:rFonts w:asciiTheme="minorHAnsi" w:hAnsiTheme="minorHAnsi" w:cstheme="minorHAnsi"/>
                <w:lang w:val="el-GR"/>
              </w:rPr>
              <w:tab/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Πώς</w:t>
            </w:r>
            <w:r w:rsidRPr="00E455AE">
              <w:rPr>
                <w:rFonts w:asciiTheme="minorHAnsi" w:hAnsiTheme="minorHAnsi" w:cstheme="minorHAnsi"/>
                <w:i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έπαιζαν</w:t>
            </w:r>
            <w:r w:rsidRPr="00E455AE">
              <w:rPr>
                <w:rFonts w:asciiTheme="minorHAnsi" w:hAnsiTheme="minorHAnsi" w:cstheme="minorHAnsi"/>
                <w:i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τα</w:t>
            </w:r>
            <w:r w:rsidRPr="00E455AE">
              <w:rPr>
                <w:rFonts w:asciiTheme="minorHAnsi" w:hAnsiTheme="minorHAnsi" w:cstheme="minorHAnsi"/>
                <w:i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παιδιά</w:t>
            </w:r>
            <w:r w:rsidRPr="00E455AE">
              <w:rPr>
                <w:rFonts w:asciiTheme="minorHAnsi" w:hAnsiTheme="minorHAnsi" w:cstheme="minorHAnsi"/>
                <w:i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στην</w:t>
            </w:r>
            <w:r w:rsidRPr="00E455AE">
              <w:rPr>
                <w:rFonts w:asciiTheme="minorHAnsi" w:hAnsiTheme="minorHAnsi" w:cstheme="minorHAnsi"/>
                <w:i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αρχαία</w:t>
            </w:r>
            <w:r w:rsidRPr="00E455AE">
              <w:rPr>
                <w:rFonts w:asciiTheme="minorHAnsi" w:hAnsiTheme="minorHAnsi" w:cstheme="minorHAnsi"/>
                <w:i/>
                <w:spacing w:val="-1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Ελλάδα</w:t>
            </w:r>
            <w:r w:rsidRPr="00E455AE">
              <w:rPr>
                <w:rFonts w:asciiTheme="minorHAnsi" w:hAnsiTheme="minorHAnsi" w:cstheme="minorHAnsi"/>
                <w:i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ή</w:t>
            </w:r>
            <w:r w:rsidRPr="00E455AE">
              <w:rPr>
                <w:rFonts w:asciiTheme="minorHAnsi" w:hAnsiTheme="minorHAnsi" w:cstheme="minorHAnsi"/>
                <w:i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τη</w:t>
            </w:r>
            <w:r w:rsidRPr="00E455AE">
              <w:rPr>
                <w:rFonts w:asciiTheme="minorHAnsi" w:hAnsiTheme="minorHAnsi" w:cstheme="minorHAnsi"/>
                <w:i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Ρώμη;</w:t>
            </w:r>
            <w:r w:rsidRPr="00E455AE">
              <w:rPr>
                <w:rFonts w:asciiTheme="minorHAnsi" w:hAnsiTheme="minorHAnsi" w:cstheme="minorHAnsi"/>
                <w:i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Στην τουρκοκρατία ή στο νεοσύστατο ελληνικό κράτος;</w:t>
            </w:r>
          </w:p>
          <w:p w14:paraId="2C76174E" w14:textId="77777777" w:rsidR="007051D2" w:rsidRPr="00E455AE" w:rsidRDefault="007051D2" w:rsidP="00C8455C">
            <w:pPr>
              <w:pStyle w:val="TableParagraph"/>
              <w:tabs>
                <w:tab w:val="left" w:pos="830"/>
                <w:tab w:val="left" w:pos="883"/>
              </w:tabs>
              <w:spacing w:before="25" w:line="259" w:lineRule="auto"/>
              <w:ind w:left="830" w:right="873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</w:p>
          <w:p w14:paraId="4968CDCC" w14:textId="77777777" w:rsidR="007051D2" w:rsidRDefault="007051D2" w:rsidP="00C8455C">
            <w:pPr>
              <w:pStyle w:val="TableParagraph"/>
              <w:spacing w:before="15" w:line="276" w:lineRule="auto"/>
              <w:ind w:left="109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lang w:val="el-GR"/>
              </w:rPr>
              <w:t>2</w:t>
            </w:r>
            <w:r w:rsidRPr="00E455AE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 xml:space="preserve"> βήμα</w:t>
            </w:r>
            <w:r w:rsidRPr="00E455AE">
              <w:rPr>
                <w:rFonts w:asciiTheme="minorHAnsi" w:hAnsiTheme="minorHAnsi" w:cstheme="minorHAnsi"/>
                <w:lang w:val="el-GR"/>
              </w:rPr>
              <w:t>:</w:t>
            </w:r>
            <w:r w:rsidRPr="00E455AE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Παροτρύνουμε</w:t>
            </w:r>
            <w:r w:rsidRPr="00E455AE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τα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παιδιά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να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διαλέξουν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στην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τύχη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μια</w:t>
            </w:r>
            <w:r w:rsidRPr="00E455AE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εικόνα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έργου τέχνης του Ιδρύματος Λασκαρίδη και με τον/την</w:t>
            </w:r>
            <w:r w:rsidRPr="00E455AE">
              <w:rPr>
                <w:rFonts w:asciiTheme="minorHAnsi" w:hAnsiTheme="minorHAnsi" w:cstheme="minorHAnsi"/>
                <w:spacing w:val="4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 xml:space="preserve">διπλανό/ή τους να συμπληρώσουν το </w:t>
            </w:r>
            <w:r w:rsidRPr="00E455AE">
              <w:rPr>
                <w:rFonts w:asciiTheme="minorHAnsi" w:hAnsiTheme="minorHAnsi" w:cstheme="minorHAnsi"/>
                <w:i/>
                <w:u w:val="single"/>
                <w:lang w:val="el-GR"/>
              </w:rPr>
              <w:t xml:space="preserve">φύλλο εργασίας 1 </w:t>
            </w:r>
            <w:r w:rsidRPr="00E455AE">
              <w:rPr>
                <w:rFonts w:asciiTheme="minorHAnsi" w:hAnsiTheme="minorHAnsi" w:cstheme="minorHAnsi"/>
                <w:lang w:val="el-GR"/>
              </w:rPr>
              <w:t>αξιοποιώντας</w:t>
            </w:r>
            <w:r w:rsidRPr="00E455AE">
              <w:rPr>
                <w:rFonts w:asciiTheme="minorHAnsi" w:hAnsiTheme="minorHAnsi" w:cstheme="minorHAnsi"/>
                <w:spacing w:val="4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 xml:space="preserve">τη ρουτίνα σκέψης: 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>Παρατήρησε 2 φορές επί 5 (Παραλλαγή του</w:t>
            </w:r>
            <w:r w:rsidRPr="00E455AE">
              <w:rPr>
                <w:rFonts w:asciiTheme="minorHAnsi" w:hAnsiTheme="minorHAnsi" w:cstheme="minorHAnsi"/>
                <w:b/>
                <w:spacing w:val="-17"/>
                <w:lang w:val="el-GR"/>
              </w:rPr>
              <w:t xml:space="preserve"> </w:t>
            </w:r>
            <w:r w:rsidR="001E664E">
              <w:fldChar w:fldCharType="begin"/>
            </w:r>
            <w:r w:rsidR="001E664E" w:rsidRPr="00E012CA">
              <w:rPr>
                <w:lang w:val="el-GR"/>
              </w:rPr>
              <w:instrText xml:space="preserve"> </w:instrText>
            </w:r>
            <w:r w:rsidR="001E664E">
              <w:instrText>HYPERLINK</w:instrText>
            </w:r>
            <w:r w:rsidR="001E664E" w:rsidRPr="00E012CA">
              <w:rPr>
                <w:lang w:val="el-GR"/>
              </w:rPr>
              <w:instrText xml:space="preserve"> "</w:instrText>
            </w:r>
            <w:r w:rsidR="001E664E">
              <w:instrText>https</w:instrText>
            </w:r>
            <w:r w:rsidR="001E664E" w:rsidRPr="00E012CA">
              <w:rPr>
                <w:lang w:val="el-GR"/>
              </w:rPr>
              <w:instrText>://</w:instrText>
            </w:r>
            <w:r w:rsidR="001E664E">
              <w:instrText>pz</w:instrText>
            </w:r>
            <w:r w:rsidR="001E664E" w:rsidRPr="00E012CA">
              <w:rPr>
                <w:lang w:val="el-GR"/>
              </w:rPr>
              <w:instrText>.</w:instrText>
            </w:r>
            <w:r w:rsidR="001E664E">
              <w:instrText>harvard</w:instrText>
            </w:r>
            <w:r w:rsidR="001E664E" w:rsidRPr="00E012CA">
              <w:rPr>
                <w:lang w:val="el-GR"/>
              </w:rPr>
              <w:instrText>.</w:instrText>
            </w:r>
            <w:r w:rsidR="001E664E">
              <w:instrText>edu</w:instrText>
            </w:r>
            <w:r w:rsidR="001E664E" w:rsidRPr="00E012CA">
              <w:rPr>
                <w:lang w:val="el-GR"/>
              </w:rPr>
              <w:instrText>/</w:instrText>
            </w:r>
            <w:r w:rsidR="001E664E">
              <w:instrText>sites</w:instrText>
            </w:r>
            <w:r w:rsidR="001E664E" w:rsidRPr="00E012CA">
              <w:rPr>
                <w:lang w:val="el-GR"/>
              </w:rPr>
              <w:instrText>/</w:instrText>
            </w:r>
            <w:r w:rsidR="001E664E">
              <w:instrText>default</w:instrText>
            </w:r>
            <w:r w:rsidR="001E664E" w:rsidRPr="00E012CA">
              <w:rPr>
                <w:lang w:val="el-GR"/>
              </w:rPr>
              <w:instrText>/</w:instrText>
            </w:r>
            <w:r w:rsidR="001E664E">
              <w:instrText>files</w:instrText>
            </w:r>
            <w:r w:rsidR="001E664E" w:rsidRPr="00E012CA">
              <w:rPr>
                <w:lang w:val="el-GR"/>
              </w:rPr>
              <w:instrText>/</w:instrText>
            </w:r>
            <w:r w:rsidR="001E664E">
              <w:instrText>Looking</w:instrText>
            </w:r>
            <w:r w:rsidR="001E664E" w:rsidRPr="00E012CA">
              <w:rPr>
                <w:lang w:val="el-GR"/>
              </w:rPr>
              <w:instrText>%20-%20</w:instrText>
            </w:r>
            <w:r w:rsidR="001E664E">
              <w:instrText>Ten</w:instrText>
            </w:r>
            <w:r w:rsidR="001E664E" w:rsidRPr="00E012CA">
              <w:rPr>
                <w:lang w:val="el-GR"/>
              </w:rPr>
              <w:instrText>%20</w:instrText>
            </w:r>
            <w:r w:rsidR="001E664E">
              <w:instrText>Times</w:instrText>
            </w:r>
            <w:r w:rsidR="001E664E" w:rsidRPr="00E012CA">
              <w:rPr>
                <w:lang w:val="el-GR"/>
              </w:rPr>
              <w:instrText>%20</w:instrText>
            </w:r>
            <w:r w:rsidR="001E664E">
              <w:instrText>Two</w:instrText>
            </w:r>
            <w:r w:rsidR="001E664E" w:rsidRPr="00E012CA">
              <w:rPr>
                <w:lang w:val="el-GR"/>
              </w:rPr>
              <w:instrText>_1.</w:instrText>
            </w:r>
            <w:r w:rsidR="001E664E">
              <w:instrText>pdf</w:instrText>
            </w:r>
            <w:r w:rsidR="001E664E" w:rsidRPr="00E012CA">
              <w:rPr>
                <w:lang w:val="el-GR"/>
              </w:rPr>
              <w:instrText>" \</w:instrText>
            </w:r>
            <w:r w:rsidR="001E664E">
              <w:instrText>h</w:instrText>
            </w:r>
            <w:r w:rsidR="001E664E" w:rsidRPr="00E012CA">
              <w:rPr>
                <w:lang w:val="el-GR"/>
              </w:rPr>
              <w:instrText xml:space="preserve"> </w:instrText>
            </w:r>
            <w:r w:rsidR="001E664E">
              <w:fldChar w:fldCharType="separate"/>
            </w:r>
            <w:r w:rsidRPr="00E455AE">
              <w:rPr>
                <w:rFonts w:asciiTheme="minorHAnsi" w:hAnsiTheme="minorHAnsi" w:cstheme="minorHAnsi"/>
                <w:b/>
                <w:color w:val="0000FF"/>
                <w:u w:val="single" w:color="0000FF"/>
              </w:rPr>
              <w:t>Looking</w:t>
            </w:r>
            <w:r w:rsidRPr="00E455AE">
              <w:rPr>
                <w:rFonts w:asciiTheme="minorHAnsi" w:hAnsiTheme="minorHAnsi" w:cstheme="minorHAnsi"/>
                <w:b/>
                <w:color w:val="0000FF"/>
                <w:u w:val="single" w:color="0000FF"/>
                <w:lang w:val="el-GR"/>
              </w:rPr>
              <w:t xml:space="preserve"> 10 </w:t>
            </w:r>
            <w:r w:rsidRPr="00E455AE">
              <w:rPr>
                <w:rFonts w:asciiTheme="minorHAnsi" w:hAnsiTheme="minorHAnsi" w:cstheme="minorHAnsi"/>
                <w:b/>
                <w:color w:val="0000FF"/>
                <w:u w:val="single" w:color="0000FF"/>
              </w:rPr>
              <w:t>times</w:t>
            </w:r>
            <w:r w:rsidRPr="00E455AE">
              <w:rPr>
                <w:rFonts w:asciiTheme="minorHAnsi" w:hAnsiTheme="minorHAnsi" w:cstheme="minorHAnsi"/>
                <w:b/>
                <w:color w:val="0000FF"/>
                <w:u w:val="single" w:color="0000FF"/>
                <w:lang w:val="el-GR"/>
              </w:rPr>
              <w:t xml:space="preserve"> 2</w:t>
            </w:r>
            <w:r w:rsidR="001E664E">
              <w:rPr>
                <w:rFonts w:asciiTheme="minorHAnsi" w:hAnsiTheme="minorHAnsi" w:cstheme="minorHAnsi"/>
                <w:b/>
                <w:color w:val="0000FF"/>
                <w:u w:val="single" w:color="0000FF"/>
              </w:rPr>
              <w:fldChar w:fldCharType="end"/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>)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.</w:t>
            </w:r>
          </w:p>
          <w:p w14:paraId="54ABE95E" w14:textId="77777777" w:rsidR="007051D2" w:rsidRDefault="007051D2" w:rsidP="00C8455C">
            <w:pPr>
              <w:pStyle w:val="TableParagraph"/>
              <w:spacing w:before="15" w:line="276" w:lineRule="auto"/>
              <w:ind w:left="109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</w:p>
          <w:p w14:paraId="6224A851" w14:textId="77777777" w:rsidR="007051D2" w:rsidRPr="00E455AE" w:rsidRDefault="007051D2" w:rsidP="00C8455C">
            <w:pPr>
              <w:pStyle w:val="TableParagraph"/>
              <w:spacing w:line="276" w:lineRule="auto"/>
              <w:ind w:left="104" w:right="103"/>
              <w:jc w:val="both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lang w:val="el-GR"/>
              </w:rPr>
              <w:t>3</w:t>
            </w:r>
            <w:r w:rsidRPr="00E455AE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 xml:space="preserve"> βήμα</w:t>
            </w:r>
            <w:r w:rsidRPr="00E455AE">
              <w:rPr>
                <w:rFonts w:asciiTheme="minorHAnsi" w:hAnsiTheme="minorHAnsi" w:cstheme="minorHAnsi"/>
                <w:lang w:val="el-GR"/>
              </w:rPr>
              <w:t>:</w:t>
            </w:r>
            <w:r w:rsidRPr="00E455AE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Ζητάμε</w:t>
            </w:r>
            <w:r w:rsidRPr="00E455AE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από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τα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παιδιά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να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γράψουν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ένα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κείμενο, χρησιμοποιώντας</w:t>
            </w:r>
            <w:r w:rsidRPr="00E455AE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 xml:space="preserve">όσα χρειάζονται από το </w:t>
            </w:r>
            <w:r w:rsidRPr="00E455AE">
              <w:rPr>
                <w:rFonts w:asciiTheme="minorHAnsi" w:hAnsiTheme="minorHAnsi" w:cstheme="minorHAnsi"/>
                <w:i/>
                <w:u w:val="single"/>
                <w:lang w:val="el-GR"/>
              </w:rPr>
              <w:t>φύλλο εργασίας 1</w:t>
            </w:r>
            <w:r w:rsidRPr="00E455AE">
              <w:rPr>
                <w:rFonts w:asciiTheme="minorHAnsi" w:hAnsiTheme="minorHAnsi" w:cstheme="minorHAnsi"/>
                <w:lang w:val="el-GR"/>
              </w:rPr>
              <w:t>, για να περιγράψουν το έργο και τις σκέψεις τους γι’ αυτό. Προτρέπουμε τους/τις μαθητές/</w:t>
            </w:r>
            <w:proofErr w:type="spellStart"/>
            <w:r w:rsidRPr="00E455AE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455AE">
              <w:rPr>
                <w:rFonts w:asciiTheme="minorHAnsi" w:hAnsiTheme="minorHAnsi" w:cstheme="minorHAnsi"/>
                <w:lang w:val="el-GR"/>
              </w:rPr>
              <w:t xml:space="preserve"> πριν</w:t>
            </w:r>
          </w:p>
          <w:p w14:paraId="335A1E38" w14:textId="77777777" w:rsidR="007051D2" w:rsidRPr="00E455AE" w:rsidRDefault="007051D2" w:rsidP="00C8455C">
            <w:pPr>
              <w:pStyle w:val="TableParagraph"/>
              <w:spacing w:line="276" w:lineRule="auto"/>
              <w:ind w:left="104"/>
              <w:jc w:val="both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lang w:val="el-GR"/>
              </w:rPr>
              <w:t>ανακοινώσουν</w:t>
            </w:r>
            <w:r w:rsidRPr="00E455AE">
              <w:rPr>
                <w:rFonts w:asciiTheme="minorHAnsi" w:hAnsiTheme="minorHAnsi" w:cstheme="minorHAnsi"/>
                <w:spacing w:val="-1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το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κείμενό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τους να</w:t>
            </w:r>
            <w:r w:rsidRPr="00E455AE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το</w:t>
            </w:r>
            <w:r w:rsidRPr="00E455AE">
              <w:rPr>
                <w:rFonts w:asciiTheme="minorHAnsi" w:hAnsiTheme="minorHAnsi" w:cstheme="minorHAnsi"/>
                <w:spacing w:val="-1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ελέγξουν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και</w:t>
            </w:r>
            <w:r w:rsidRPr="00E455AE">
              <w:rPr>
                <w:rFonts w:asciiTheme="minorHAnsi" w:hAnsiTheme="minorHAnsi" w:cstheme="minorHAnsi"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να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το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>διορθώσουν,</w:t>
            </w:r>
          </w:p>
          <w:p w14:paraId="23460850" w14:textId="77777777" w:rsidR="007051D2" w:rsidRDefault="007051D2" w:rsidP="00C8455C">
            <w:pPr>
              <w:pStyle w:val="TableParagraph"/>
              <w:spacing w:line="276" w:lineRule="auto"/>
              <w:ind w:left="104"/>
              <w:jc w:val="both"/>
              <w:rPr>
                <w:rFonts w:asciiTheme="minorHAnsi" w:hAnsiTheme="minorHAnsi" w:cstheme="minorHAnsi"/>
                <w:i/>
                <w:spacing w:val="-2"/>
                <w:u w:val="single"/>
                <w:lang w:val="el-GR"/>
              </w:rPr>
            </w:pPr>
            <w:r w:rsidRPr="00E455AE">
              <w:rPr>
                <w:rFonts w:asciiTheme="minorHAnsi" w:hAnsiTheme="minorHAnsi" w:cstheme="minorHAnsi"/>
                <w:lang w:val="el-GR"/>
              </w:rPr>
              <w:t>ακολουθώντας</w:t>
            </w:r>
            <w:r w:rsidRPr="00E455AE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τις</w:t>
            </w:r>
            <w:r w:rsidRPr="00E455AE">
              <w:rPr>
                <w:rFonts w:asciiTheme="minorHAnsi" w:hAnsiTheme="minorHAnsi" w:cstheme="minorHAnsi"/>
                <w:spacing w:val="-1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οδηγίες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στο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βιβλίο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της</w:t>
            </w:r>
            <w:r w:rsidRPr="00E455AE">
              <w:rPr>
                <w:rFonts w:asciiTheme="minorHAnsi" w:hAnsiTheme="minorHAnsi" w:cstheme="minorHAnsi"/>
                <w:spacing w:val="-3"/>
                <w:u w:val="single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u w:val="single"/>
                <w:lang w:val="el-GR"/>
              </w:rPr>
              <w:t>Γλώσσας</w:t>
            </w:r>
            <w:r w:rsidRPr="00E455AE">
              <w:rPr>
                <w:rFonts w:asciiTheme="minorHAnsi" w:hAnsiTheme="minorHAnsi" w:cstheme="minorHAnsi"/>
                <w:i/>
                <w:spacing w:val="-8"/>
                <w:u w:val="single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u w:val="single"/>
                <w:lang w:val="el-GR"/>
              </w:rPr>
              <w:t>ενότητα</w:t>
            </w:r>
            <w:r w:rsidRPr="00E455AE">
              <w:rPr>
                <w:rFonts w:asciiTheme="minorHAnsi" w:hAnsiTheme="minorHAnsi" w:cstheme="minorHAnsi"/>
                <w:i/>
                <w:spacing w:val="-7"/>
                <w:u w:val="single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u w:val="single"/>
                <w:lang w:val="el-GR"/>
              </w:rPr>
              <w:t>7:</w:t>
            </w:r>
            <w:r w:rsidRPr="00E455AE">
              <w:rPr>
                <w:rFonts w:asciiTheme="minorHAnsi" w:hAnsiTheme="minorHAnsi" w:cstheme="minorHAnsi"/>
                <w:i/>
                <w:spacing w:val="-7"/>
                <w:u w:val="single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spacing w:val="-2"/>
                <w:u w:val="single"/>
                <w:lang w:val="el-GR"/>
              </w:rPr>
              <w:t>Μουσική:</w:t>
            </w:r>
            <w:r>
              <w:rPr>
                <w:rFonts w:asciiTheme="minorHAnsi" w:hAnsiTheme="minorHAnsi" w:cstheme="minorHAnsi"/>
                <w:i/>
                <w:spacing w:val="-2"/>
                <w:u w:val="single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u w:val="single"/>
                <w:lang w:val="el-GR"/>
              </w:rPr>
              <w:t>«Διορθώνω</w:t>
            </w:r>
            <w:r w:rsidRPr="00E455AE">
              <w:rPr>
                <w:rFonts w:asciiTheme="minorHAnsi" w:hAnsiTheme="minorHAnsi" w:cstheme="minorHAnsi"/>
                <w:i/>
                <w:spacing w:val="-8"/>
                <w:u w:val="single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u w:val="single"/>
                <w:lang w:val="el-GR"/>
              </w:rPr>
              <w:t>το</w:t>
            </w:r>
            <w:r w:rsidRPr="00E455AE">
              <w:rPr>
                <w:rFonts w:asciiTheme="minorHAnsi" w:hAnsiTheme="minorHAnsi" w:cstheme="minorHAnsi"/>
                <w:i/>
                <w:spacing w:val="-8"/>
                <w:u w:val="single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u w:val="single"/>
                <w:lang w:val="el-GR"/>
              </w:rPr>
              <w:t>γραπτό</w:t>
            </w:r>
            <w:r w:rsidRPr="00E455AE">
              <w:rPr>
                <w:rFonts w:asciiTheme="minorHAnsi" w:hAnsiTheme="minorHAnsi" w:cstheme="minorHAnsi"/>
                <w:i/>
                <w:spacing w:val="-6"/>
                <w:u w:val="single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spacing w:val="-2"/>
                <w:u w:val="single"/>
                <w:lang w:val="el-GR"/>
              </w:rPr>
              <w:t>μου».</w:t>
            </w:r>
          </w:p>
          <w:p w14:paraId="50B9A0DB" w14:textId="77777777" w:rsidR="007051D2" w:rsidRPr="00E455AE" w:rsidRDefault="007051D2" w:rsidP="00C8455C">
            <w:pPr>
              <w:pStyle w:val="TableParagraph"/>
              <w:spacing w:line="276" w:lineRule="auto"/>
              <w:ind w:left="104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</w:p>
          <w:p w14:paraId="7C5CC972" w14:textId="77777777" w:rsidR="007051D2" w:rsidRPr="00E455AE" w:rsidRDefault="007051D2" w:rsidP="00C8455C">
            <w:pPr>
              <w:pStyle w:val="TableParagraph"/>
              <w:spacing w:line="276" w:lineRule="auto"/>
              <w:ind w:left="104"/>
              <w:jc w:val="both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lang w:val="el-GR"/>
              </w:rPr>
              <w:t>4</w:t>
            </w:r>
            <w:r w:rsidRPr="00E455AE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 xml:space="preserve"> βήμα: </w:t>
            </w:r>
            <w:r w:rsidRPr="00E455AE">
              <w:rPr>
                <w:rFonts w:asciiTheme="minorHAnsi" w:hAnsiTheme="minorHAnsi" w:cstheme="minorHAnsi"/>
                <w:lang w:val="el-GR"/>
              </w:rPr>
              <w:t xml:space="preserve">Ενθαρρύνουμε τα παιδιά να συζητήσουν και να </w:t>
            </w:r>
            <w:proofErr w:type="spellStart"/>
            <w:r w:rsidRPr="00E455AE">
              <w:rPr>
                <w:rFonts w:asciiTheme="minorHAnsi" w:hAnsiTheme="minorHAnsi" w:cstheme="minorHAnsi"/>
                <w:lang w:val="el-GR"/>
              </w:rPr>
              <w:t>αλληλεπιδράσουν</w:t>
            </w:r>
            <w:proofErr w:type="spellEnd"/>
            <w:r w:rsidRPr="00E455AE">
              <w:rPr>
                <w:rFonts w:asciiTheme="minorHAnsi" w:hAnsiTheme="minorHAnsi" w:cstheme="minorHAnsi"/>
                <w:lang w:val="el-GR"/>
              </w:rPr>
              <w:t xml:space="preserve"> σχολιάζοντας</w:t>
            </w:r>
            <w:r w:rsidRPr="00E455AE">
              <w:rPr>
                <w:rFonts w:asciiTheme="minorHAnsi" w:hAnsiTheme="minorHAnsi" w:cstheme="minorHAnsi"/>
                <w:spacing w:val="-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τα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κείμενα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που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δημιουργήθηκαν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χρησιμοποιώντας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τα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 xml:space="preserve">εργαλεία 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>διαλόγου:</w:t>
            </w:r>
          </w:p>
          <w:p w14:paraId="0EA91D18" w14:textId="77777777" w:rsidR="007051D2" w:rsidRPr="00E455AE" w:rsidRDefault="007051D2" w:rsidP="00C8455C">
            <w:pPr>
              <w:pStyle w:val="TableParagraph"/>
              <w:spacing w:before="2" w:line="276" w:lineRule="auto"/>
              <w:ind w:left="104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i/>
                <w:lang w:val="el-GR"/>
              </w:rPr>
              <w:t>«Ρώτα»</w:t>
            </w:r>
            <w:r w:rsidRPr="00E455AE">
              <w:rPr>
                <w:rFonts w:asciiTheme="minorHAnsi" w:hAnsiTheme="minorHAnsi" w:cstheme="minorHAnsi"/>
                <w:b/>
                <w:i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για</w:t>
            </w:r>
            <w:r w:rsidRPr="00E455AE">
              <w:rPr>
                <w:rFonts w:asciiTheme="minorHAnsi" w:hAnsiTheme="minorHAnsi" w:cstheme="minorHAnsi"/>
                <w:i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να</w:t>
            </w:r>
            <w:r w:rsidRPr="00E455AE">
              <w:rPr>
                <w:rFonts w:asciiTheme="minorHAnsi" w:hAnsiTheme="minorHAnsi" w:cstheme="minorHAnsi"/>
                <w:i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λάβετε</w:t>
            </w:r>
            <w:r w:rsidRPr="00E455AE">
              <w:rPr>
                <w:rFonts w:asciiTheme="minorHAnsi" w:hAnsiTheme="minorHAnsi" w:cstheme="minorHAnsi"/>
                <w:i/>
                <w:spacing w:val="-1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διευκρινήσεις</w:t>
            </w:r>
            <w:r w:rsidRPr="00E455AE">
              <w:rPr>
                <w:rFonts w:asciiTheme="minorHAnsi" w:hAnsiTheme="minorHAnsi" w:cstheme="minorHAnsi"/>
                <w:i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ξεκινώντας</w:t>
            </w:r>
            <w:r w:rsidRPr="00E455AE">
              <w:rPr>
                <w:rFonts w:asciiTheme="minorHAnsi" w:hAnsiTheme="minorHAnsi" w:cstheme="minorHAnsi"/>
                <w:i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με</w:t>
            </w:r>
            <w:r w:rsidRPr="00E455AE">
              <w:rPr>
                <w:rFonts w:asciiTheme="minorHAnsi" w:hAnsiTheme="minorHAnsi" w:cstheme="minorHAnsi"/>
                <w:i/>
                <w:spacing w:val="-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φράσεις</w:t>
            </w:r>
            <w:r w:rsidRPr="00E455AE">
              <w:rPr>
                <w:rFonts w:asciiTheme="minorHAnsi" w:hAnsiTheme="minorHAnsi" w:cstheme="minorHAnsi"/>
                <w:i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spacing w:val="-2"/>
                <w:lang w:val="el-GR"/>
              </w:rPr>
              <w:t>όπως:</w:t>
            </w:r>
          </w:p>
          <w:p w14:paraId="08CDCCCE" w14:textId="77777777" w:rsidR="007051D2" w:rsidRPr="00E455AE" w:rsidRDefault="007051D2" w:rsidP="007051D2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1" w:line="276" w:lineRule="auto"/>
              <w:ind w:left="415" w:hanging="311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E455AE">
              <w:rPr>
                <w:rFonts w:asciiTheme="minorHAnsi" w:hAnsiTheme="minorHAnsi" w:cstheme="minorHAnsi"/>
                <w:i/>
                <w:lang w:val="el-GR"/>
              </w:rPr>
              <w:t>Βοήθησε</w:t>
            </w:r>
            <w:r w:rsidRPr="00E455AE">
              <w:rPr>
                <w:rFonts w:asciiTheme="minorHAnsi" w:hAnsiTheme="minorHAnsi" w:cstheme="minorHAnsi"/>
                <w:i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με</w:t>
            </w:r>
            <w:r w:rsidRPr="00E455AE">
              <w:rPr>
                <w:rFonts w:asciiTheme="minorHAnsi" w:hAnsiTheme="minorHAnsi" w:cstheme="minorHAnsi"/>
                <w:i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να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καταλάβω</w:t>
            </w:r>
            <w:r w:rsidRPr="00E455AE">
              <w:rPr>
                <w:rFonts w:asciiTheme="minorHAnsi" w:hAnsiTheme="minorHAnsi" w:cstheme="minorHAnsi"/>
                <w:i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τι</w:t>
            </w:r>
            <w:r w:rsidRPr="00E455AE">
              <w:rPr>
                <w:rFonts w:asciiTheme="minorHAnsi" w:hAnsiTheme="minorHAnsi" w:cstheme="minorHAnsi"/>
                <w:i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εννοείς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όταν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spacing w:val="-4"/>
                <w:lang w:val="el-GR"/>
              </w:rPr>
              <w:t>....</w:t>
            </w:r>
          </w:p>
          <w:p w14:paraId="5A36BF52" w14:textId="77777777" w:rsidR="007051D2" w:rsidRPr="00E455AE" w:rsidRDefault="007051D2" w:rsidP="007051D2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276" w:lineRule="auto"/>
              <w:ind w:left="455" w:hanging="351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E455AE">
              <w:rPr>
                <w:rFonts w:asciiTheme="minorHAnsi" w:hAnsiTheme="minorHAnsi" w:cstheme="minorHAnsi"/>
                <w:i/>
                <w:lang w:val="el-GR"/>
              </w:rPr>
              <w:t>Τι</w:t>
            </w:r>
            <w:r w:rsidRPr="00E455AE">
              <w:rPr>
                <w:rFonts w:asciiTheme="minorHAnsi" w:hAnsiTheme="minorHAnsi" w:cstheme="minorHAnsi"/>
                <w:i/>
                <w:spacing w:val="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σε</w:t>
            </w:r>
            <w:r w:rsidRPr="00E455AE">
              <w:rPr>
                <w:rFonts w:asciiTheme="minorHAnsi" w:hAnsiTheme="minorHAnsi" w:cstheme="minorHAnsi"/>
                <w:i/>
                <w:spacing w:val="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κάνει</w:t>
            </w:r>
            <w:r w:rsidRPr="00E455AE">
              <w:rPr>
                <w:rFonts w:asciiTheme="minorHAnsi" w:hAnsiTheme="minorHAnsi" w:cstheme="minorHAnsi"/>
                <w:i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να</w:t>
            </w:r>
            <w:r w:rsidRPr="00E455AE">
              <w:rPr>
                <w:rFonts w:asciiTheme="minorHAnsi" w:hAnsiTheme="minorHAnsi" w:cstheme="minorHAnsi"/>
                <w:i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το</w:t>
            </w:r>
            <w:r w:rsidRPr="00E455AE">
              <w:rPr>
                <w:rFonts w:asciiTheme="minorHAnsi" w:hAnsiTheme="minorHAnsi" w:cstheme="minorHAnsi"/>
                <w:i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λες</w:t>
            </w:r>
            <w:r w:rsidRPr="00E455AE">
              <w:rPr>
                <w:rFonts w:asciiTheme="minorHAnsi" w:hAnsiTheme="minorHAnsi" w:cstheme="minorHAnsi"/>
                <w:i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spacing w:val="-2"/>
                <w:lang w:val="el-GR"/>
              </w:rPr>
              <w:t>αυτό…..</w:t>
            </w:r>
          </w:p>
          <w:p w14:paraId="01568762" w14:textId="77777777" w:rsidR="007051D2" w:rsidRPr="00E455AE" w:rsidRDefault="007051D2" w:rsidP="00C8455C">
            <w:pPr>
              <w:pStyle w:val="TableParagraph"/>
              <w:spacing w:line="276" w:lineRule="auto"/>
              <w:ind w:left="104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i/>
                <w:lang w:val="el-GR"/>
              </w:rPr>
              <w:t>«Εκτίμησε»</w:t>
            </w:r>
            <w:r w:rsidRPr="00E455AE">
              <w:rPr>
                <w:rFonts w:asciiTheme="minorHAnsi" w:hAnsiTheme="minorHAnsi" w:cstheme="minorHAnsi"/>
                <w:b/>
                <w:i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σχολίασε</w:t>
            </w:r>
            <w:r w:rsidRPr="00E455AE">
              <w:rPr>
                <w:rFonts w:asciiTheme="minorHAnsi" w:hAnsiTheme="minorHAnsi" w:cstheme="minorHAnsi"/>
                <w:i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ό,τι</w:t>
            </w:r>
            <w:r w:rsidRPr="00E455AE">
              <w:rPr>
                <w:rFonts w:asciiTheme="minorHAnsi" w:hAnsiTheme="minorHAnsi" w:cstheme="minorHAnsi"/>
                <w:i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εκτιμάς</w:t>
            </w:r>
            <w:r w:rsidRPr="00E455AE">
              <w:rPr>
                <w:rFonts w:asciiTheme="minorHAnsi" w:hAnsiTheme="minorHAnsi" w:cstheme="minorHAnsi"/>
                <w:i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και</w:t>
            </w:r>
            <w:r w:rsidRPr="00E455AE">
              <w:rPr>
                <w:rFonts w:asciiTheme="minorHAnsi" w:hAnsiTheme="minorHAnsi" w:cstheme="minorHAnsi"/>
                <w:i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αξίζει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να</w:t>
            </w:r>
            <w:r w:rsidRPr="00E455AE">
              <w:rPr>
                <w:rFonts w:asciiTheme="minorHAnsi" w:hAnsiTheme="minorHAnsi" w:cstheme="minorHAnsi"/>
                <w:i/>
                <w:spacing w:val="-1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spacing w:val="-2"/>
                <w:lang w:val="el-GR"/>
              </w:rPr>
              <w:t>επισημάνεις.</w:t>
            </w:r>
          </w:p>
          <w:p w14:paraId="6F945EDD" w14:textId="77777777" w:rsidR="007051D2" w:rsidRDefault="007051D2" w:rsidP="00C8455C">
            <w:pPr>
              <w:pStyle w:val="TableParagraph"/>
              <w:spacing w:before="231" w:line="276" w:lineRule="auto"/>
              <w:ind w:left="104" w:right="270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i/>
                <w:lang w:val="el-GR"/>
              </w:rPr>
              <w:t>Σημείωση:</w:t>
            </w:r>
            <w:r w:rsidRPr="00E455AE">
              <w:rPr>
                <w:rFonts w:asciiTheme="minorHAnsi" w:hAnsiTheme="minorHAnsi" w:cstheme="minorHAnsi"/>
                <w:b/>
                <w:i/>
                <w:spacing w:val="4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Το</w:t>
            </w:r>
            <w:r w:rsidRPr="00E455AE">
              <w:rPr>
                <w:rFonts w:asciiTheme="minorHAnsi" w:hAnsiTheme="minorHAnsi" w:cstheme="minorHAnsi"/>
                <w:i/>
                <w:spacing w:val="-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φύλλο</w:t>
            </w:r>
            <w:r w:rsidRPr="00E455AE">
              <w:rPr>
                <w:rFonts w:asciiTheme="minorHAnsi" w:hAnsiTheme="minorHAnsi" w:cstheme="minorHAnsi"/>
                <w:i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εργασίας</w:t>
            </w:r>
            <w:r w:rsidRPr="00E455AE">
              <w:rPr>
                <w:rFonts w:asciiTheme="minorHAnsi" w:hAnsiTheme="minorHAnsi" w:cstheme="minorHAnsi"/>
                <w:i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1</w:t>
            </w:r>
            <w:r w:rsidRPr="00E455AE">
              <w:rPr>
                <w:rFonts w:asciiTheme="minorHAnsi" w:hAnsiTheme="minorHAnsi" w:cstheme="minorHAnsi"/>
                <w:i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έχει πέντε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(5)</w:t>
            </w:r>
            <w:r w:rsidRPr="00E455AE">
              <w:rPr>
                <w:rFonts w:asciiTheme="minorHAnsi" w:hAnsiTheme="minorHAnsi" w:cstheme="minorHAnsi"/>
                <w:i/>
                <w:spacing w:val="-3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διαφορετικές</w:t>
            </w:r>
            <w:r w:rsidRPr="00E455AE">
              <w:rPr>
                <w:rFonts w:asciiTheme="minorHAnsi" w:hAnsiTheme="minorHAnsi" w:cstheme="minorHAnsi"/>
                <w:i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σελίδες</w:t>
            </w:r>
            <w:r w:rsidRPr="00E455AE">
              <w:rPr>
                <w:rFonts w:asciiTheme="minorHAnsi" w:hAnsiTheme="minorHAnsi" w:cstheme="minorHAnsi"/>
                <w:i/>
                <w:spacing w:val="-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όσες</w:t>
            </w:r>
            <w:r w:rsidRPr="00E455AE">
              <w:rPr>
                <w:rFonts w:asciiTheme="minorHAnsi" w:hAnsiTheme="minorHAnsi" w:cstheme="minorHAnsi"/>
                <w:i/>
                <w:spacing w:val="-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και οι</w:t>
            </w:r>
            <w:r w:rsidRPr="00E455AE">
              <w:rPr>
                <w:rFonts w:asciiTheme="minorHAnsi" w:hAnsiTheme="minorHAnsi" w:cstheme="minorHAnsi"/>
                <w:i/>
                <w:spacing w:val="-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φωτογραφίες</w:t>
            </w:r>
            <w:r w:rsidRPr="00E455AE">
              <w:rPr>
                <w:rFonts w:asciiTheme="minorHAnsi" w:hAnsiTheme="minorHAnsi" w:cstheme="minorHAnsi"/>
                <w:i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από</w:t>
            </w:r>
            <w:r w:rsidRPr="00E455AE">
              <w:rPr>
                <w:rFonts w:asciiTheme="minorHAnsi" w:hAnsiTheme="minorHAnsi" w:cstheme="minorHAnsi"/>
                <w:i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το</w:t>
            </w:r>
            <w:r w:rsidRPr="00E455AE">
              <w:rPr>
                <w:rFonts w:asciiTheme="minorHAnsi" w:hAnsiTheme="minorHAnsi" w:cstheme="minorHAnsi"/>
                <w:i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ίδρυμα</w:t>
            </w:r>
            <w:r w:rsidRPr="00E455AE">
              <w:rPr>
                <w:rFonts w:asciiTheme="minorHAnsi" w:hAnsiTheme="minorHAnsi" w:cstheme="minorHAnsi"/>
                <w:i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Λασκαρίδη.</w:t>
            </w:r>
            <w:r w:rsidRPr="00E455AE">
              <w:rPr>
                <w:rFonts w:asciiTheme="minorHAnsi" w:hAnsiTheme="minorHAnsi" w:cstheme="minorHAnsi"/>
                <w:i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Κάθε</w:t>
            </w:r>
            <w:r w:rsidRPr="00E455AE">
              <w:rPr>
                <w:rFonts w:asciiTheme="minorHAnsi" w:hAnsiTheme="minorHAnsi" w:cstheme="minorHAnsi"/>
                <w:i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ζευγάρι παίρνει</w:t>
            </w:r>
            <w:r w:rsidRPr="00E455AE">
              <w:rPr>
                <w:rFonts w:asciiTheme="minorHAnsi" w:hAnsiTheme="minorHAnsi" w:cstheme="minorHAnsi"/>
                <w:i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τη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σελίδα</w:t>
            </w:r>
            <w:r w:rsidRPr="00E455AE">
              <w:rPr>
                <w:rFonts w:asciiTheme="minorHAnsi" w:hAnsiTheme="minorHAnsi" w:cstheme="minorHAnsi"/>
                <w:i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 xml:space="preserve">που τις αντιστοιχεί ανάλογα με τη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lastRenderedPageBreak/>
              <w:t>φωτογραφία που επέλεξε. Η κάθε φωτογραφία</w:t>
            </w:r>
            <w:r>
              <w:rPr>
                <w:rFonts w:asciiTheme="minorHAnsi" w:hAnsiTheme="minorHAnsi" w:cstheme="minorHAnsi"/>
                <w:i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μπορεί</w:t>
            </w:r>
            <w:r w:rsidRPr="00E455AE">
              <w:rPr>
                <w:rFonts w:asciiTheme="minorHAnsi" w:hAnsiTheme="minorHAnsi" w:cstheme="minorHAnsi"/>
                <w:i/>
                <w:spacing w:val="-10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να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εκτυπωθεί</w:t>
            </w:r>
            <w:r w:rsidRPr="00E455AE">
              <w:rPr>
                <w:rFonts w:asciiTheme="minorHAnsi" w:hAnsiTheme="minorHAnsi" w:cstheme="minorHAnsi"/>
                <w:i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περισσότερες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από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μία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φορές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ανάλογα</w:t>
            </w:r>
            <w:r w:rsidRPr="00E455AE">
              <w:rPr>
                <w:rFonts w:asciiTheme="minorHAnsi" w:hAnsiTheme="minorHAnsi" w:cstheme="minorHAnsi"/>
                <w:i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με</w:t>
            </w:r>
            <w:r w:rsidRPr="00E455AE">
              <w:rPr>
                <w:rFonts w:asciiTheme="minorHAnsi" w:hAnsiTheme="minorHAnsi" w:cstheme="minorHAnsi"/>
                <w:i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τον αριθμό</w:t>
            </w:r>
            <w:r w:rsidRPr="00E455AE">
              <w:rPr>
                <w:rFonts w:asciiTheme="minorHAnsi" w:hAnsiTheme="minorHAnsi" w:cstheme="minorHAnsi"/>
                <w:i/>
                <w:spacing w:val="-1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i/>
                <w:lang w:val="el-GR"/>
              </w:rPr>
              <w:t>των παιδιών στην τάξη.</w:t>
            </w:r>
          </w:p>
          <w:p w14:paraId="2A084132" w14:textId="77777777" w:rsidR="007051D2" w:rsidRPr="005A0DD2" w:rsidRDefault="007051D2" w:rsidP="00C8455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14:paraId="3DFB6BFD" w14:textId="77777777" w:rsidR="00A046DD" w:rsidRPr="007051D2" w:rsidRDefault="00A046DD" w:rsidP="007051D2"/>
    <w:sectPr w:rsidR="00A046DD" w:rsidRPr="007051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2F85E" w14:textId="77777777" w:rsidR="001E664E" w:rsidRDefault="001E664E" w:rsidP="007051D2">
      <w:r>
        <w:separator/>
      </w:r>
    </w:p>
  </w:endnote>
  <w:endnote w:type="continuationSeparator" w:id="0">
    <w:p w14:paraId="01835A4D" w14:textId="77777777" w:rsidR="001E664E" w:rsidRDefault="001E664E" w:rsidP="0070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217A2" w14:textId="77777777" w:rsidR="007051D2" w:rsidRDefault="007051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1832F" w14:textId="2027F4ED" w:rsidR="007051D2" w:rsidRDefault="007051D2" w:rsidP="007051D2">
    <w:pPr>
      <w:pStyle w:val="a5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AB15" w14:textId="77777777" w:rsidR="007051D2" w:rsidRDefault="007051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0C5D9" w14:textId="77777777" w:rsidR="001E664E" w:rsidRDefault="001E664E" w:rsidP="007051D2">
      <w:r>
        <w:separator/>
      </w:r>
    </w:p>
  </w:footnote>
  <w:footnote w:type="continuationSeparator" w:id="0">
    <w:p w14:paraId="72732B15" w14:textId="77777777" w:rsidR="001E664E" w:rsidRDefault="001E664E" w:rsidP="00705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18CD" w14:textId="77777777" w:rsidR="007051D2" w:rsidRDefault="007051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D250A" w14:textId="156A0AAB" w:rsidR="007051D2" w:rsidRDefault="007051D2" w:rsidP="007051D2">
    <w:pPr>
      <w:pStyle w:val="a4"/>
      <w:tabs>
        <w:tab w:val="clear" w:pos="4153"/>
        <w:tab w:val="clear" w:pos="8306"/>
        <w:tab w:val="left" w:pos="541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C1970" w14:textId="77777777" w:rsidR="007051D2" w:rsidRDefault="007051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17DA"/>
    <w:multiLevelType w:val="hybridMultilevel"/>
    <w:tmpl w:val="93640910"/>
    <w:lvl w:ilvl="0" w:tplc="0408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205A4349"/>
    <w:multiLevelType w:val="hybridMultilevel"/>
    <w:tmpl w:val="0E3EA076"/>
    <w:lvl w:ilvl="0" w:tplc="352C5BD4">
      <w:numFmt w:val="bullet"/>
      <w:lvlText w:val="●"/>
      <w:lvlJc w:val="left"/>
      <w:pPr>
        <w:ind w:left="83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39B64B50">
      <w:numFmt w:val="bullet"/>
      <w:lvlText w:val="•"/>
      <w:lvlJc w:val="left"/>
      <w:pPr>
        <w:ind w:left="1417" w:hanging="361"/>
      </w:pPr>
      <w:rPr>
        <w:rFonts w:hint="default"/>
        <w:lang w:val="el-GR" w:eastAsia="en-US" w:bidi="ar-SA"/>
      </w:rPr>
    </w:lvl>
    <w:lvl w:ilvl="2" w:tplc="C96A5CF4">
      <w:numFmt w:val="bullet"/>
      <w:lvlText w:val="•"/>
      <w:lvlJc w:val="left"/>
      <w:pPr>
        <w:ind w:left="1994" w:hanging="361"/>
      </w:pPr>
      <w:rPr>
        <w:rFonts w:hint="default"/>
        <w:lang w:val="el-GR" w:eastAsia="en-US" w:bidi="ar-SA"/>
      </w:rPr>
    </w:lvl>
    <w:lvl w:ilvl="3" w:tplc="7790743C">
      <w:numFmt w:val="bullet"/>
      <w:lvlText w:val="•"/>
      <w:lvlJc w:val="left"/>
      <w:pPr>
        <w:ind w:left="2571" w:hanging="361"/>
      </w:pPr>
      <w:rPr>
        <w:rFonts w:hint="default"/>
        <w:lang w:val="el-GR" w:eastAsia="en-US" w:bidi="ar-SA"/>
      </w:rPr>
    </w:lvl>
    <w:lvl w:ilvl="4" w:tplc="B41E55F8">
      <w:numFmt w:val="bullet"/>
      <w:lvlText w:val="•"/>
      <w:lvlJc w:val="left"/>
      <w:pPr>
        <w:ind w:left="3148" w:hanging="361"/>
      </w:pPr>
      <w:rPr>
        <w:rFonts w:hint="default"/>
        <w:lang w:val="el-GR" w:eastAsia="en-US" w:bidi="ar-SA"/>
      </w:rPr>
    </w:lvl>
    <w:lvl w:ilvl="5" w:tplc="783E620C">
      <w:numFmt w:val="bullet"/>
      <w:lvlText w:val="•"/>
      <w:lvlJc w:val="left"/>
      <w:pPr>
        <w:ind w:left="3726" w:hanging="361"/>
      </w:pPr>
      <w:rPr>
        <w:rFonts w:hint="default"/>
        <w:lang w:val="el-GR" w:eastAsia="en-US" w:bidi="ar-SA"/>
      </w:rPr>
    </w:lvl>
    <w:lvl w:ilvl="6" w:tplc="C0C24D08">
      <w:numFmt w:val="bullet"/>
      <w:lvlText w:val="•"/>
      <w:lvlJc w:val="left"/>
      <w:pPr>
        <w:ind w:left="4303" w:hanging="361"/>
      </w:pPr>
      <w:rPr>
        <w:rFonts w:hint="default"/>
        <w:lang w:val="el-GR" w:eastAsia="en-US" w:bidi="ar-SA"/>
      </w:rPr>
    </w:lvl>
    <w:lvl w:ilvl="7" w:tplc="99862820">
      <w:numFmt w:val="bullet"/>
      <w:lvlText w:val="•"/>
      <w:lvlJc w:val="left"/>
      <w:pPr>
        <w:ind w:left="4880" w:hanging="361"/>
      </w:pPr>
      <w:rPr>
        <w:rFonts w:hint="default"/>
        <w:lang w:val="el-GR" w:eastAsia="en-US" w:bidi="ar-SA"/>
      </w:rPr>
    </w:lvl>
    <w:lvl w:ilvl="8" w:tplc="AB4C369A">
      <w:numFmt w:val="bullet"/>
      <w:lvlText w:val="•"/>
      <w:lvlJc w:val="left"/>
      <w:pPr>
        <w:ind w:left="5457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79201006"/>
    <w:multiLevelType w:val="hybridMultilevel"/>
    <w:tmpl w:val="F6444E1E"/>
    <w:lvl w:ilvl="0" w:tplc="463CE034">
      <w:numFmt w:val="bullet"/>
      <w:lvlText w:val="●"/>
      <w:lvlJc w:val="left"/>
      <w:pPr>
        <w:ind w:left="416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BE2E6066">
      <w:numFmt w:val="bullet"/>
      <w:lvlText w:val="•"/>
      <w:lvlJc w:val="left"/>
      <w:pPr>
        <w:ind w:left="1039" w:hanging="312"/>
      </w:pPr>
      <w:rPr>
        <w:rFonts w:hint="default"/>
        <w:lang w:val="el-GR" w:eastAsia="en-US" w:bidi="ar-SA"/>
      </w:rPr>
    </w:lvl>
    <w:lvl w:ilvl="2" w:tplc="998053B2">
      <w:numFmt w:val="bullet"/>
      <w:lvlText w:val="•"/>
      <w:lvlJc w:val="left"/>
      <w:pPr>
        <w:ind w:left="1658" w:hanging="312"/>
      </w:pPr>
      <w:rPr>
        <w:rFonts w:hint="default"/>
        <w:lang w:val="el-GR" w:eastAsia="en-US" w:bidi="ar-SA"/>
      </w:rPr>
    </w:lvl>
    <w:lvl w:ilvl="3" w:tplc="67FA567C">
      <w:numFmt w:val="bullet"/>
      <w:lvlText w:val="•"/>
      <w:lvlJc w:val="left"/>
      <w:pPr>
        <w:ind w:left="2277" w:hanging="312"/>
      </w:pPr>
      <w:rPr>
        <w:rFonts w:hint="default"/>
        <w:lang w:val="el-GR" w:eastAsia="en-US" w:bidi="ar-SA"/>
      </w:rPr>
    </w:lvl>
    <w:lvl w:ilvl="4" w:tplc="3390A8BA">
      <w:numFmt w:val="bullet"/>
      <w:lvlText w:val="•"/>
      <w:lvlJc w:val="left"/>
      <w:pPr>
        <w:ind w:left="2896" w:hanging="312"/>
      </w:pPr>
      <w:rPr>
        <w:rFonts w:hint="default"/>
        <w:lang w:val="el-GR" w:eastAsia="en-US" w:bidi="ar-SA"/>
      </w:rPr>
    </w:lvl>
    <w:lvl w:ilvl="5" w:tplc="71AEA2FA">
      <w:numFmt w:val="bullet"/>
      <w:lvlText w:val="•"/>
      <w:lvlJc w:val="left"/>
      <w:pPr>
        <w:ind w:left="3516" w:hanging="312"/>
      </w:pPr>
      <w:rPr>
        <w:rFonts w:hint="default"/>
        <w:lang w:val="el-GR" w:eastAsia="en-US" w:bidi="ar-SA"/>
      </w:rPr>
    </w:lvl>
    <w:lvl w:ilvl="6" w:tplc="CADAC14E">
      <w:numFmt w:val="bullet"/>
      <w:lvlText w:val="•"/>
      <w:lvlJc w:val="left"/>
      <w:pPr>
        <w:ind w:left="4135" w:hanging="312"/>
      </w:pPr>
      <w:rPr>
        <w:rFonts w:hint="default"/>
        <w:lang w:val="el-GR" w:eastAsia="en-US" w:bidi="ar-SA"/>
      </w:rPr>
    </w:lvl>
    <w:lvl w:ilvl="7" w:tplc="800487B4">
      <w:numFmt w:val="bullet"/>
      <w:lvlText w:val="•"/>
      <w:lvlJc w:val="left"/>
      <w:pPr>
        <w:ind w:left="4754" w:hanging="312"/>
      </w:pPr>
      <w:rPr>
        <w:rFonts w:hint="default"/>
        <w:lang w:val="el-GR" w:eastAsia="en-US" w:bidi="ar-SA"/>
      </w:rPr>
    </w:lvl>
    <w:lvl w:ilvl="8" w:tplc="744AB0FC">
      <w:numFmt w:val="bullet"/>
      <w:lvlText w:val="•"/>
      <w:lvlJc w:val="left"/>
      <w:pPr>
        <w:ind w:left="5373" w:hanging="312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D2"/>
    <w:rsid w:val="001E664E"/>
    <w:rsid w:val="00226F7A"/>
    <w:rsid w:val="007051D2"/>
    <w:rsid w:val="00A046DD"/>
    <w:rsid w:val="00E0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8FE6A"/>
  <w15:chartTrackingRefBased/>
  <w15:docId w15:val="{22D8EB67-5DEC-4B7A-9350-097F31B3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1D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705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051D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a3">
    <w:name w:val="Table Grid"/>
    <w:basedOn w:val="a1"/>
    <w:uiPriority w:val="39"/>
    <w:rsid w:val="00705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051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7051D2"/>
    <w:rPr>
      <w:rFonts w:ascii="Calibri" w:eastAsia="Calibri" w:hAnsi="Calibri" w:cs="Arial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7051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051D2"/>
    <w:rPr>
      <w:rFonts w:ascii="Calibri" w:eastAsia="Calibri" w:hAnsi="Calibri" w:cs="Arial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Θεοδωρακοπούλου Παναγιώτα</dc:creator>
  <cp:keywords/>
  <dc:description/>
  <cp:lastModifiedBy>Στειακάκης Χρυσοβαλάντης</cp:lastModifiedBy>
  <cp:revision>2</cp:revision>
  <dcterms:created xsi:type="dcterms:W3CDTF">2024-07-30T09:54:00Z</dcterms:created>
  <dcterms:modified xsi:type="dcterms:W3CDTF">2024-08-02T06:20:00Z</dcterms:modified>
</cp:coreProperties>
</file>