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0C91" w14:textId="77777777" w:rsidR="006D5225" w:rsidRPr="00F84CEF" w:rsidRDefault="006D5225" w:rsidP="006D5225">
      <w:pPr>
        <w:ind w:right="-58"/>
        <w:jc w:val="both"/>
        <w:rPr>
          <w:b/>
          <w:sz w:val="24"/>
        </w:rPr>
      </w:pPr>
    </w:p>
    <w:p w14:paraId="04ECAEEF" w14:textId="77777777" w:rsidR="006D5225" w:rsidRPr="00F84CEF" w:rsidRDefault="006D5225" w:rsidP="006D5225">
      <w:pPr>
        <w:ind w:right="-58"/>
        <w:jc w:val="both"/>
        <w:rPr>
          <w:b/>
          <w:sz w:val="24"/>
        </w:rPr>
      </w:pPr>
    </w:p>
    <w:p w14:paraId="0E8BA4E8" w14:textId="44971E9F" w:rsidR="006D5225" w:rsidRPr="00F84CEF" w:rsidRDefault="006D5225" w:rsidP="006D5225">
      <w:pPr>
        <w:ind w:right="-58"/>
        <w:jc w:val="center"/>
        <w:rPr>
          <w:b/>
          <w:sz w:val="24"/>
        </w:rPr>
      </w:pPr>
      <w:r w:rsidRPr="00F84CEF">
        <w:rPr>
          <w:b/>
          <w:sz w:val="24"/>
        </w:rPr>
        <w:t>Εργαστήριο</w:t>
      </w:r>
      <w:r w:rsidRPr="00F84CEF">
        <w:rPr>
          <w:b/>
          <w:spacing w:val="-4"/>
          <w:sz w:val="24"/>
        </w:rPr>
        <w:t xml:space="preserve"> </w:t>
      </w:r>
      <w:r w:rsidRPr="00F84CEF">
        <w:rPr>
          <w:b/>
          <w:spacing w:val="-5"/>
          <w:sz w:val="24"/>
        </w:rPr>
        <w:t>1</w:t>
      </w:r>
      <w:r w:rsidRPr="00F84CEF">
        <w:rPr>
          <w:b/>
          <w:spacing w:val="-5"/>
          <w:sz w:val="24"/>
          <w:vertAlign w:val="superscript"/>
        </w:rPr>
        <w:t>ο</w:t>
      </w:r>
      <w:r w:rsidRPr="00F84CEF">
        <w:rPr>
          <w:b/>
          <w:sz w:val="24"/>
        </w:rPr>
        <w:t xml:space="preserve"> - Οδηγίες για τον</w:t>
      </w:r>
      <w:r w:rsidR="00A95F2D">
        <w:rPr>
          <w:b/>
          <w:sz w:val="24"/>
        </w:rPr>
        <w:t>/την</w:t>
      </w:r>
      <w:r w:rsidRPr="00F84CEF">
        <w:rPr>
          <w:b/>
          <w:sz w:val="24"/>
        </w:rPr>
        <w:t xml:space="preserve"> Εκπαιδευτικό</w:t>
      </w:r>
    </w:p>
    <w:p w14:paraId="66916C8E" w14:textId="57100B51" w:rsidR="006D5225" w:rsidRPr="00DB7781" w:rsidRDefault="006D5225" w:rsidP="006D5225">
      <w:pPr>
        <w:spacing w:before="43" w:line="276" w:lineRule="auto"/>
        <w:ind w:right="-58"/>
        <w:jc w:val="center"/>
        <w:rPr>
          <w:b/>
          <w:sz w:val="22"/>
          <w:szCs w:val="22"/>
        </w:rPr>
      </w:pPr>
      <w:r w:rsidRPr="00F84CEF">
        <w:rPr>
          <w:b/>
          <w:sz w:val="24"/>
        </w:rPr>
        <w:br/>
      </w:r>
      <w:r w:rsidRPr="00DB7781">
        <w:rPr>
          <w:b/>
          <w:sz w:val="22"/>
          <w:szCs w:val="22"/>
        </w:rPr>
        <w:t>«Δημιουργούμε</w:t>
      </w:r>
      <w:r w:rsidRPr="00DB7781">
        <w:rPr>
          <w:b/>
          <w:spacing w:val="-5"/>
          <w:sz w:val="22"/>
          <w:szCs w:val="22"/>
        </w:rPr>
        <w:t xml:space="preserve"> </w:t>
      </w:r>
      <w:r w:rsidRPr="00DB7781">
        <w:rPr>
          <w:b/>
          <w:sz w:val="22"/>
          <w:szCs w:val="22"/>
        </w:rPr>
        <w:t>την</w:t>
      </w:r>
      <w:r w:rsidRPr="00DB7781">
        <w:rPr>
          <w:b/>
          <w:spacing w:val="-4"/>
          <w:sz w:val="22"/>
          <w:szCs w:val="22"/>
        </w:rPr>
        <w:t xml:space="preserve"> </w:t>
      </w:r>
      <w:r w:rsidRPr="00DB7781">
        <w:rPr>
          <w:b/>
          <w:sz w:val="22"/>
          <w:szCs w:val="22"/>
        </w:rPr>
        <w:t>ομάδα</w:t>
      </w:r>
      <w:r w:rsidRPr="00DB7781">
        <w:rPr>
          <w:b/>
          <w:spacing w:val="-4"/>
          <w:sz w:val="22"/>
          <w:szCs w:val="22"/>
        </w:rPr>
        <w:t xml:space="preserve"> </w:t>
      </w:r>
      <w:r w:rsidRPr="00DB7781">
        <w:rPr>
          <w:b/>
          <w:sz w:val="22"/>
          <w:szCs w:val="22"/>
        </w:rPr>
        <w:t>μας</w:t>
      </w:r>
      <w:r w:rsidRPr="00DB7781">
        <w:rPr>
          <w:b/>
          <w:spacing w:val="-4"/>
          <w:sz w:val="22"/>
          <w:szCs w:val="22"/>
        </w:rPr>
        <w:t xml:space="preserve"> </w:t>
      </w:r>
      <w:r w:rsidRPr="00DB7781">
        <w:rPr>
          <w:b/>
          <w:sz w:val="22"/>
          <w:szCs w:val="22"/>
        </w:rPr>
        <w:t>–</w:t>
      </w:r>
      <w:r w:rsidRPr="00DB7781">
        <w:rPr>
          <w:b/>
          <w:spacing w:val="-5"/>
          <w:sz w:val="22"/>
          <w:szCs w:val="22"/>
        </w:rPr>
        <w:t xml:space="preserve"> </w:t>
      </w:r>
      <w:r w:rsidRPr="00DB7781">
        <w:rPr>
          <w:b/>
          <w:sz w:val="22"/>
          <w:szCs w:val="22"/>
        </w:rPr>
        <w:t>Μοιραζόμαστε</w:t>
      </w:r>
      <w:r w:rsidRPr="00DB7781">
        <w:rPr>
          <w:b/>
          <w:spacing w:val="-5"/>
          <w:sz w:val="22"/>
          <w:szCs w:val="22"/>
        </w:rPr>
        <w:t xml:space="preserve"> </w:t>
      </w:r>
      <w:r w:rsidRPr="00DB7781">
        <w:rPr>
          <w:b/>
          <w:sz w:val="22"/>
          <w:szCs w:val="22"/>
        </w:rPr>
        <w:t>τη</w:t>
      </w:r>
      <w:r w:rsidRPr="00DB7781">
        <w:rPr>
          <w:b/>
          <w:spacing w:val="-7"/>
          <w:sz w:val="22"/>
          <w:szCs w:val="22"/>
        </w:rPr>
        <w:t xml:space="preserve"> </w:t>
      </w:r>
      <w:r w:rsidRPr="00DB7781">
        <w:rPr>
          <w:b/>
          <w:sz w:val="22"/>
          <w:szCs w:val="22"/>
        </w:rPr>
        <w:t>γνώση</w:t>
      </w:r>
      <w:r w:rsidRPr="00DB7781">
        <w:rPr>
          <w:b/>
          <w:spacing w:val="-7"/>
          <w:sz w:val="22"/>
          <w:szCs w:val="22"/>
        </w:rPr>
        <w:t xml:space="preserve"> </w:t>
      </w:r>
      <w:r w:rsidR="001F3EDB" w:rsidRPr="00DB7781">
        <w:rPr>
          <w:b/>
          <w:sz w:val="22"/>
          <w:szCs w:val="22"/>
        </w:rPr>
        <w:t>μας»</w:t>
      </w:r>
    </w:p>
    <w:p w14:paraId="01024863" w14:textId="77777777" w:rsidR="006D5225" w:rsidRPr="00DB7781" w:rsidRDefault="006D5225" w:rsidP="006D5225">
      <w:pPr>
        <w:spacing w:before="43" w:line="276" w:lineRule="auto"/>
        <w:ind w:right="-58"/>
        <w:jc w:val="both"/>
        <w:rPr>
          <w:b/>
          <w:sz w:val="22"/>
          <w:szCs w:val="22"/>
        </w:rPr>
      </w:pPr>
    </w:p>
    <w:p w14:paraId="146602F2" w14:textId="73FE61FE" w:rsidR="006D5225" w:rsidRPr="00DB7781" w:rsidRDefault="006D5225" w:rsidP="006D5225">
      <w:pPr>
        <w:spacing w:before="43" w:line="276" w:lineRule="auto"/>
        <w:ind w:right="-58"/>
        <w:jc w:val="both"/>
        <w:rPr>
          <w:i/>
          <w:sz w:val="22"/>
          <w:szCs w:val="22"/>
        </w:rPr>
      </w:pPr>
      <w:r w:rsidRPr="00DB7781">
        <w:rPr>
          <w:b/>
          <w:sz w:val="22"/>
          <w:szCs w:val="22"/>
        </w:rPr>
        <w:t>Δραστηριότητα 1</w:t>
      </w:r>
      <w:r w:rsidRPr="00DB7781">
        <w:rPr>
          <w:b/>
          <w:sz w:val="22"/>
          <w:szCs w:val="22"/>
          <w:vertAlign w:val="superscript"/>
        </w:rPr>
        <w:t>η</w:t>
      </w:r>
      <w:r w:rsidRPr="00DB7781">
        <w:rPr>
          <w:sz w:val="22"/>
          <w:szCs w:val="22"/>
        </w:rPr>
        <w:t xml:space="preserve">– </w:t>
      </w:r>
      <w:r w:rsidRPr="00DB7781">
        <w:rPr>
          <w:i/>
          <w:sz w:val="22"/>
          <w:szCs w:val="22"/>
        </w:rPr>
        <w:t>διδακτική ώρα 1</w:t>
      </w:r>
      <w:r w:rsidRPr="00DB7781">
        <w:rPr>
          <w:i/>
          <w:sz w:val="22"/>
          <w:szCs w:val="22"/>
          <w:vertAlign w:val="superscript"/>
        </w:rPr>
        <w:t>η</w:t>
      </w:r>
      <w:r w:rsidRPr="00DB7781">
        <w:rPr>
          <w:i/>
          <w:sz w:val="22"/>
          <w:szCs w:val="22"/>
        </w:rPr>
        <w:t>:</w:t>
      </w:r>
    </w:p>
    <w:p w14:paraId="288BBAFB" w14:textId="1DF3E94C" w:rsidR="006D5225" w:rsidRPr="00DB7781" w:rsidRDefault="006D5225" w:rsidP="006D5225">
      <w:pPr>
        <w:pStyle w:val="a7"/>
        <w:spacing w:line="276" w:lineRule="auto"/>
        <w:ind w:right="-58" w:firstLine="720"/>
        <w:jc w:val="both"/>
        <w:rPr>
          <w:sz w:val="22"/>
          <w:szCs w:val="22"/>
        </w:rPr>
      </w:pPr>
      <w:r w:rsidRPr="00DB7781">
        <w:rPr>
          <w:sz w:val="22"/>
          <w:szCs w:val="22"/>
        </w:rPr>
        <w:t>Τα παιδιά κάθονται σε κύκλο. Ένα παιδί πετάει ένα μπαλάκι σε ένα άλλο στον</w:t>
      </w:r>
      <w:r w:rsidRPr="00DB7781">
        <w:rPr>
          <w:spacing w:val="-4"/>
          <w:sz w:val="22"/>
          <w:szCs w:val="22"/>
        </w:rPr>
        <w:t xml:space="preserve"> </w:t>
      </w:r>
      <w:r w:rsidRPr="00DB7781">
        <w:rPr>
          <w:sz w:val="22"/>
          <w:szCs w:val="22"/>
        </w:rPr>
        <w:t>κύκλο και εκείνο</w:t>
      </w:r>
      <w:r w:rsidRPr="00DB7781">
        <w:rPr>
          <w:spacing w:val="-4"/>
          <w:sz w:val="22"/>
          <w:szCs w:val="22"/>
        </w:rPr>
        <w:t xml:space="preserve"> </w:t>
      </w:r>
      <w:r w:rsidRPr="00DB7781">
        <w:rPr>
          <w:sz w:val="22"/>
          <w:szCs w:val="22"/>
        </w:rPr>
        <w:t>θα πρέπει</w:t>
      </w:r>
      <w:r w:rsidRPr="00DB7781">
        <w:rPr>
          <w:spacing w:val="-1"/>
          <w:sz w:val="22"/>
          <w:szCs w:val="22"/>
        </w:rPr>
        <w:t xml:space="preserve"> </w:t>
      </w:r>
      <w:r w:rsidRPr="00DB7781">
        <w:rPr>
          <w:sz w:val="22"/>
          <w:szCs w:val="22"/>
        </w:rPr>
        <w:t>να πει</w:t>
      </w:r>
      <w:r w:rsidRPr="00DB7781">
        <w:rPr>
          <w:spacing w:val="-1"/>
          <w:sz w:val="22"/>
          <w:szCs w:val="22"/>
        </w:rPr>
        <w:t xml:space="preserve"> </w:t>
      </w:r>
      <w:r w:rsidRPr="00DB7781">
        <w:rPr>
          <w:sz w:val="22"/>
          <w:szCs w:val="22"/>
        </w:rPr>
        <w:t>μια λέξη σχετική</w:t>
      </w:r>
      <w:r w:rsidRPr="00DB7781">
        <w:rPr>
          <w:spacing w:val="-1"/>
          <w:sz w:val="22"/>
          <w:szCs w:val="22"/>
        </w:rPr>
        <w:t xml:space="preserve"> </w:t>
      </w:r>
      <w:r w:rsidRPr="00DB7781">
        <w:rPr>
          <w:sz w:val="22"/>
          <w:szCs w:val="22"/>
        </w:rPr>
        <w:t>με</w:t>
      </w:r>
      <w:r w:rsidRPr="00DB7781">
        <w:rPr>
          <w:spacing w:val="-1"/>
          <w:sz w:val="22"/>
          <w:szCs w:val="22"/>
        </w:rPr>
        <w:t xml:space="preserve"> </w:t>
      </w:r>
      <w:r w:rsidRPr="00DB7781">
        <w:rPr>
          <w:sz w:val="22"/>
          <w:szCs w:val="22"/>
        </w:rPr>
        <w:t>τη θάλασσα. Όποια λέξη πει θα πρέπει το παιδί που πέταξε το μπαλάκι να την αναπαραστήσει (κίνηση- φωνή) με το σώμα του. Στο τέλος του παιχνιδιού τα παιδιά ζωγραφίζουν αυτό που είπαν. Στο κέντρο του κύκλου τοποθετείται ένα μεγάλο μπλε πανί και τα παιδιά με τις ζωγραφιές τους δημιουργούν ένα θαλάσσιο τοπίο. Σε μικρές ομάδες δημιουργούν μια</w:t>
      </w:r>
      <w:r w:rsidRPr="00DB7781">
        <w:rPr>
          <w:spacing w:val="-1"/>
          <w:sz w:val="22"/>
          <w:szCs w:val="22"/>
        </w:rPr>
        <w:t xml:space="preserve"> </w:t>
      </w:r>
      <w:r w:rsidRPr="00DB7781">
        <w:rPr>
          <w:sz w:val="22"/>
          <w:szCs w:val="22"/>
        </w:rPr>
        <w:t>ιστορία του βυθού. Μια ομάδα, στην</w:t>
      </w:r>
      <w:r w:rsidRPr="00DB7781">
        <w:rPr>
          <w:spacing w:val="40"/>
          <w:sz w:val="22"/>
          <w:szCs w:val="22"/>
        </w:rPr>
        <w:t xml:space="preserve"> </w:t>
      </w:r>
      <w:r w:rsidRPr="00DB7781">
        <w:rPr>
          <w:sz w:val="22"/>
          <w:szCs w:val="22"/>
        </w:rPr>
        <w:t>ολομέλεια,</w:t>
      </w:r>
      <w:r w:rsidRPr="00DB7781">
        <w:rPr>
          <w:spacing w:val="-1"/>
          <w:sz w:val="22"/>
          <w:szCs w:val="22"/>
        </w:rPr>
        <w:t xml:space="preserve"> </w:t>
      </w:r>
      <w:r w:rsidRPr="00DB7781">
        <w:rPr>
          <w:sz w:val="22"/>
          <w:szCs w:val="22"/>
        </w:rPr>
        <w:t>παρουσιάζει την ιστορία της παίζοντας ένα μικρό δρώμενο.</w:t>
      </w:r>
    </w:p>
    <w:p w14:paraId="0A679DE5" w14:textId="77777777" w:rsidR="00BF036F" w:rsidRPr="00DB7781" w:rsidRDefault="00BF036F" w:rsidP="006D5225">
      <w:pPr>
        <w:pStyle w:val="a7"/>
        <w:spacing w:line="276" w:lineRule="auto"/>
        <w:ind w:right="-58" w:firstLine="720"/>
        <w:jc w:val="both"/>
        <w:rPr>
          <w:sz w:val="22"/>
          <w:szCs w:val="22"/>
        </w:rPr>
      </w:pPr>
    </w:p>
    <w:p w14:paraId="13910A73" w14:textId="77777777" w:rsidR="006D5225" w:rsidRPr="00DB7781" w:rsidRDefault="006D5225" w:rsidP="006D5225">
      <w:pPr>
        <w:spacing w:before="2"/>
        <w:ind w:right="-58"/>
        <w:jc w:val="both"/>
        <w:rPr>
          <w:i/>
          <w:sz w:val="22"/>
          <w:szCs w:val="22"/>
        </w:rPr>
      </w:pPr>
      <w:r w:rsidRPr="00DB7781">
        <w:rPr>
          <w:b/>
          <w:sz w:val="22"/>
          <w:szCs w:val="22"/>
        </w:rPr>
        <w:t>Δραστηριότητα</w:t>
      </w:r>
      <w:r w:rsidRPr="00DB7781">
        <w:rPr>
          <w:b/>
          <w:spacing w:val="-3"/>
          <w:sz w:val="22"/>
          <w:szCs w:val="22"/>
        </w:rPr>
        <w:t xml:space="preserve"> </w:t>
      </w:r>
      <w:r w:rsidRPr="00DB7781">
        <w:rPr>
          <w:b/>
          <w:sz w:val="22"/>
          <w:szCs w:val="22"/>
        </w:rPr>
        <w:t>2</w:t>
      </w:r>
      <w:r w:rsidRPr="00DB7781">
        <w:rPr>
          <w:b/>
          <w:sz w:val="22"/>
          <w:szCs w:val="22"/>
          <w:vertAlign w:val="superscript"/>
        </w:rPr>
        <w:t>η</w:t>
      </w:r>
      <w:r w:rsidRPr="00DB7781">
        <w:rPr>
          <w:sz w:val="22"/>
          <w:szCs w:val="22"/>
        </w:rPr>
        <w:t>–</w:t>
      </w:r>
      <w:r w:rsidRPr="00DB7781">
        <w:rPr>
          <w:spacing w:val="-3"/>
          <w:sz w:val="22"/>
          <w:szCs w:val="22"/>
        </w:rPr>
        <w:t xml:space="preserve"> </w:t>
      </w:r>
      <w:r w:rsidRPr="00DB7781">
        <w:rPr>
          <w:i/>
          <w:sz w:val="22"/>
          <w:szCs w:val="22"/>
        </w:rPr>
        <w:t>διδακτική</w:t>
      </w:r>
      <w:r w:rsidRPr="00DB7781">
        <w:rPr>
          <w:i/>
          <w:spacing w:val="-6"/>
          <w:sz w:val="22"/>
          <w:szCs w:val="22"/>
        </w:rPr>
        <w:t xml:space="preserve"> </w:t>
      </w:r>
      <w:r w:rsidRPr="00DB7781">
        <w:rPr>
          <w:i/>
          <w:sz w:val="22"/>
          <w:szCs w:val="22"/>
        </w:rPr>
        <w:t>ώρα</w:t>
      </w:r>
      <w:r w:rsidRPr="00DB7781">
        <w:rPr>
          <w:i/>
          <w:spacing w:val="-5"/>
          <w:sz w:val="22"/>
          <w:szCs w:val="22"/>
        </w:rPr>
        <w:t xml:space="preserve"> 2</w:t>
      </w:r>
      <w:r w:rsidRPr="00DB7781">
        <w:rPr>
          <w:i/>
          <w:spacing w:val="-5"/>
          <w:sz w:val="22"/>
          <w:szCs w:val="22"/>
          <w:vertAlign w:val="superscript"/>
        </w:rPr>
        <w:t>η</w:t>
      </w:r>
      <w:r w:rsidRPr="00DB7781">
        <w:rPr>
          <w:i/>
          <w:spacing w:val="-5"/>
          <w:sz w:val="22"/>
          <w:szCs w:val="22"/>
        </w:rPr>
        <w:t>:</w:t>
      </w:r>
    </w:p>
    <w:p w14:paraId="69158D3F" w14:textId="281C2AAE" w:rsidR="006D5225" w:rsidRPr="00DB7781" w:rsidRDefault="006D5225" w:rsidP="006D5225">
      <w:pPr>
        <w:pStyle w:val="a7"/>
        <w:spacing w:before="43" w:line="276" w:lineRule="auto"/>
        <w:ind w:right="-58" w:firstLine="720"/>
        <w:jc w:val="both"/>
        <w:rPr>
          <w:sz w:val="22"/>
          <w:szCs w:val="22"/>
        </w:rPr>
      </w:pPr>
      <w:r w:rsidRPr="00DB7781">
        <w:rPr>
          <w:sz w:val="22"/>
          <w:szCs w:val="22"/>
        </w:rPr>
        <w:t>Η/ο εκπαιδευτικός, στην ολομέλεια, αναφέρει ότι έλαβε ένα μήνυμα στο ηλεκτρονικό ταχυδρομείο του σχολείου. Εξηγεί στα παιδιά ότι το μήνυμα ως αποστολέα έγραφε «</w:t>
      </w:r>
      <w:r w:rsidRPr="00DB7781">
        <w:rPr>
          <w:i/>
          <w:sz w:val="22"/>
          <w:szCs w:val="22"/>
        </w:rPr>
        <w:t>ο Πητ και η Πατ, οι επιστήμονες των θαλασσών</w:t>
      </w:r>
      <w:r w:rsidRPr="00DB7781">
        <w:rPr>
          <w:sz w:val="22"/>
          <w:szCs w:val="22"/>
        </w:rPr>
        <w:t>» και «</w:t>
      </w:r>
      <w:r w:rsidRPr="00DB7781">
        <w:rPr>
          <w:i/>
          <w:sz w:val="22"/>
          <w:szCs w:val="22"/>
        </w:rPr>
        <w:t>Λέτα, χελώνα καρέτα καρέτα</w:t>
      </w:r>
      <w:r w:rsidRPr="00DB7781">
        <w:rPr>
          <w:sz w:val="22"/>
          <w:szCs w:val="22"/>
        </w:rPr>
        <w:t xml:space="preserve">». Οι τρεις ήρωες </w:t>
      </w:r>
      <w:r w:rsidR="00A95F2D">
        <w:rPr>
          <w:sz w:val="22"/>
          <w:szCs w:val="22"/>
        </w:rPr>
        <w:t>τους/τις</w:t>
      </w:r>
      <w:r w:rsidRPr="00DB7781">
        <w:rPr>
          <w:sz w:val="22"/>
          <w:szCs w:val="22"/>
        </w:rPr>
        <w:t xml:space="preserve"> ζητούν να παρατηρήσουν και να περιγράψουν τις φωτογραφίες που τους στέλνουν, που δείχνουν τι συναντούν στα ταξίδια τους στη θάλασσα. Τα παιδιά περιγράφουν τις φωτογραφίες, στις οποίες απεικονίζονται πλαστικά απορρίμματα στη</w:t>
      </w:r>
      <w:r w:rsidRPr="00DB7781">
        <w:rPr>
          <w:spacing w:val="40"/>
          <w:sz w:val="22"/>
          <w:szCs w:val="22"/>
        </w:rPr>
        <w:t xml:space="preserve"> </w:t>
      </w:r>
      <w:r w:rsidRPr="00DB7781">
        <w:rPr>
          <w:sz w:val="22"/>
          <w:szCs w:val="22"/>
        </w:rPr>
        <w:t>θάλασσα και σε ακτές. Απαντούν σε ερωτήματα όπως: τι παρατηρείτε; γ</w:t>
      </w:r>
      <w:r w:rsidR="00A95F2D">
        <w:rPr>
          <w:sz w:val="22"/>
          <w:szCs w:val="22"/>
        </w:rPr>
        <w:t>ι</w:t>
      </w:r>
      <w:r w:rsidRPr="00DB7781">
        <w:rPr>
          <w:sz w:val="22"/>
          <w:szCs w:val="22"/>
        </w:rPr>
        <w:t>ατί βρίσκονται αυτά τα αντικείμενα εκεί; κ.ά. Χωρίζονται σε ομάδες, και δημιουργούν την ιστορία των πλαστικών αντικειμένων που παρατήρησαν, π.χ.</w:t>
      </w:r>
      <w:r w:rsidRPr="00DB7781">
        <w:rPr>
          <w:spacing w:val="40"/>
          <w:sz w:val="22"/>
          <w:szCs w:val="22"/>
        </w:rPr>
        <w:t xml:space="preserve"> </w:t>
      </w:r>
      <w:r w:rsidRPr="00DB7781">
        <w:rPr>
          <w:sz w:val="22"/>
          <w:szCs w:val="22"/>
        </w:rPr>
        <w:t xml:space="preserve">πού ήταν πριν, πώς βρέθηκαν εκεί, κ.ά. Την αναπαριστάνουν με ένα μικρό δρώμενο. </w:t>
      </w:r>
    </w:p>
    <w:p w14:paraId="40FF82D9" w14:textId="77777777" w:rsidR="00BF036F" w:rsidRPr="00DB7781" w:rsidRDefault="00BF036F" w:rsidP="006D5225">
      <w:pPr>
        <w:pStyle w:val="a7"/>
        <w:spacing w:before="43" w:line="276" w:lineRule="auto"/>
        <w:ind w:right="-58" w:firstLine="720"/>
        <w:jc w:val="both"/>
        <w:rPr>
          <w:sz w:val="22"/>
          <w:szCs w:val="22"/>
        </w:rPr>
      </w:pPr>
    </w:p>
    <w:p w14:paraId="283909CD" w14:textId="43228AC7" w:rsidR="006D5225" w:rsidRPr="00DB7781" w:rsidRDefault="006D5225" w:rsidP="006D5225">
      <w:pPr>
        <w:pStyle w:val="a7"/>
        <w:spacing w:before="43" w:line="276" w:lineRule="auto"/>
        <w:ind w:right="-58"/>
        <w:jc w:val="both"/>
        <w:rPr>
          <w:sz w:val="22"/>
          <w:szCs w:val="22"/>
        </w:rPr>
      </w:pPr>
      <w:r w:rsidRPr="00DB7781">
        <w:rPr>
          <w:b/>
          <w:sz w:val="22"/>
          <w:szCs w:val="22"/>
        </w:rPr>
        <w:t>Δραστηριότητα 3η</w:t>
      </w:r>
      <w:r w:rsidRPr="00DB7781">
        <w:rPr>
          <w:sz w:val="22"/>
          <w:szCs w:val="22"/>
        </w:rPr>
        <w:t xml:space="preserve">– </w:t>
      </w:r>
      <w:r w:rsidRPr="00DB7781">
        <w:rPr>
          <w:i/>
          <w:sz w:val="22"/>
          <w:szCs w:val="22"/>
        </w:rPr>
        <w:t>διδακτική ώρα 3</w:t>
      </w:r>
      <w:r w:rsidRPr="00DB7781">
        <w:rPr>
          <w:i/>
          <w:sz w:val="22"/>
          <w:szCs w:val="22"/>
          <w:vertAlign w:val="superscript"/>
        </w:rPr>
        <w:t>η</w:t>
      </w:r>
      <w:r w:rsidRPr="00DB7781">
        <w:rPr>
          <w:i/>
          <w:sz w:val="22"/>
          <w:szCs w:val="22"/>
        </w:rPr>
        <w:t>:</w:t>
      </w:r>
    </w:p>
    <w:p w14:paraId="7E810FDC" w14:textId="5B9E0C95" w:rsidR="00F61346" w:rsidRPr="00DB7781" w:rsidRDefault="006D5225" w:rsidP="00BF036F">
      <w:pPr>
        <w:pStyle w:val="a7"/>
        <w:spacing w:before="43" w:line="276" w:lineRule="auto"/>
        <w:ind w:right="-58" w:firstLine="720"/>
        <w:jc w:val="both"/>
        <w:rPr>
          <w:sz w:val="22"/>
          <w:szCs w:val="22"/>
        </w:rPr>
      </w:pPr>
      <w:r w:rsidRPr="00DB7781">
        <w:rPr>
          <w:sz w:val="22"/>
          <w:szCs w:val="22"/>
        </w:rPr>
        <w:t>Η/ο εκπαιδευτικός, στην ολομέλεια, εξηγεί στα παιδιά ότι η μικρή χελώνα, τους ζητάει να τη βοηθήσουν</w:t>
      </w:r>
      <w:r w:rsidR="00A95F2D">
        <w:rPr>
          <w:sz w:val="22"/>
          <w:szCs w:val="22"/>
        </w:rPr>
        <w:t>,</w:t>
      </w:r>
      <w:r w:rsidRPr="00DB7781">
        <w:rPr>
          <w:sz w:val="22"/>
          <w:szCs w:val="22"/>
        </w:rPr>
        <w:t xml:space="preserve"> για να μάθει για τη θάλασσα, δηλαδή να πουν τη γνώμη τους, αν θεωρούν καλό ή κακό που η θάλασσα και οι ακτές έχουν πλαστικά απορρίμματα και γιατί. Τα παιδιά σε μικρές ομάδες συζητούν και ανταλλάσσουν τις απόψεις τους αναφορικά με το ερώτημα. Στην ολομέλεια, κάθε ομάδα, χρησιμοποιώντας μια ψηφιακή συσκευή εγγραφής φωνής και ήχου καταγράφει τις απαντήσεις της, εκφράζοντας, έτσι, τις προϋπάρχουσες γνώσεις της ως προς τη ρύπανση της θάλασσας από τα πλαστικά. Όταν ολοκληρώσουν όλες οι ομάδες την παρουσίασή τους, ακούν ξανά αυτά που κατέγραψαν και αν θέλουν συμπληρώσουν κάτι.</w:t>
      </w:r>
    </w:p>
    <w:sectPr w:rsidR="00F61346" w:rsidRPr="00DB7781"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A95F2D"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A95F2D" w:rsidRDefault="0073218A" w:rsidP="00CE7E5C">
    <w:pPr>
      <w:pStyle w:val="a3"/>
      <w:jc w:val="center"/>
    </w:pPr>
    <w:r>
      <w:rPr>
        <w:noProof/>
      </w:rPr>
      <w:drawing>
        <wp:inline distT="0" distB="0" distL="0" distR="0" wp14:anchorId="3405862B" wp14:editId="52F900CD">
          <wp:extent cx="3342640" cy="581025"/>
          <wp:effectExtent l="0" t="0" r="0" b="952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23584305">
    <w:abstractNumId w:val="15"/>
  </w:num>
  <w:num w:numId="2" w16cid:durableId="39596330">
    <w:abstractNumId w:val="1"/>
  </w:num>
  <w:num w:numId="3" w16cid:durableId="1288269878">
    <w:abstractNumId w:val="14"/>
  </w:num>
  <w:num w:numId="4" w16cid:durableId="639725198">
    <w:abstractNumId w:val="10"/>
  </w:num>
  <w:num w:numId="5" w16cid:durableId="188836777">
    <w:abstractNumId w:val="0"/>
  </w:num>
  <w:num w:numId="6" w16cid:durableId="1287930744">
    <w:abstractNumId w:val="3"/>
  </w:num>
  <w:num w:numId="7" w16cid:durableId="219246543">
    <w:abstractNumId w:val="6"/>
  </w:num>
  <w:num w:numId="8" w16cid:durableId="633872742">
    <w:abstractNumId w:val="11"/>
  </w:num>
  <w:num w:numId="9" w16cid:durableId="364988133">
    <w:abstractNumId w:val="9"/>
  </w:num>
  <w:num w:numId="10" w16cid:durableId="586692646">
    <w:abstractNumId w:val="2"/>
  </w:num>
  <w:num w:numId="11" w16cid:durableId="1132289737">
    <w:abstractNumId w:val="12"/>
  </w:num>
  <w:num w:numId="12" w16cid:durableId="777335597">
    <w:abstractNumId w:val="8"/>
  </w:num>
  <w:num w:numId="13" w16cid:durableId="1845707878">
    <w:abstractNumId w:val="5"/>
  </w:num>
  <w:num w:numId="14" w16cid:durableId="1318459858">
    <w:abstractNumId w:val="13"/>
  </w:num>
  <w:num w:numId="15" w16cid:durableId="957640760">
    <w:abstractNumId w:val="4"/>
  </w:num>
  <w:num w:numId="16" w16cid:durableId="1101028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F5D61"/>
    <w:rsid w:val="001065FC"/>
    <w:rsid w:val="0014276A"/>
    <w:rsid w:val="001D512D"/>
    <w:rsid w:val="001F3EDB"/>
    <w:rsid w:val="00235FBA"/>
    <w:rsid w:val="00265FD9"/>
    <w:rsid w:val="00267A36"/>
    <w:rsid w:val="00272129"/>
    <w:rsid w:val="002B10FC"/>
    <w:rsid w:val="002C0D52"/>
    <w:rsid w:val="00301248"/>
    <w:rsid w:val="00365F8E"/>
    <w:rsid w:val="00367F2C"/>
    <w:rsid w:val="00371409"/>
    <w:rsid w:val="00384072"/>
    <w:rsid w:val="003F7724"/>
    <w:rsid w:val="00404E6D"/>
    <w:rsid w:val="004469FE"/>
    <w:rsid w:val="004A6FBB"/>
    <w:rsid w:val="004D55B6"/>
    <w:rsid w:val="005909D8"/>
    <w:rsid w:val="005D1B02"/>
    <w:rsid w:val="00677F00"/>
    <w:rsid w:val="00682813"/>
    <w:rsid w:val="006D5225"/>
    <w:rsid w:val="0073218A"/>
    <w:rsid w:val="0075590D"/>
    <w:rsid w:val="007E515D"/>
    <w:rsid w:val="008313D0"/>
    <w:rsid w:val="0088333D"/>
    <w:rsid w:val="008F2E52"/>
    <w:rsid w:val="00970549"/>
    <w:rsid w:val="009B502F"/>
    <w:rsid w:val="009C6D36"/>
    <w:rsid w:val="009D09A6"/>
    <w:rsid w:val="00A02DBE"/>
    <w:rsid w:val="00A139D6"/>
    <w:rsid w:val="00A95F2D"/>
    <w:rsid w:val="00B503E0"/>
    <w:rsid w:val="00B7468A"/>
    <w:rsid w:val="00BB3843"/>
    <w:rsid w:val="00BF036F"/>
    <w:rsid w:val="00CF656A"/>
    <w:rsid w:val="00D65909"/>
    <w:rsid w:val="00DB7781"/>
    <w:rsid w:val="00E16A6E"/>
    <w:rsid w:val="00E17BD5"/>
    <w:rsid w:val="00E64029"/>
    <w:rsid w:val="00E95842"/>
    <w:rsid w:val="00F61346"/>
    <w:rsid w:val="00F84C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28F2-2AEE-4753-98A6-DE3C05EC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1901</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7</cp:revision>
  <dcterms:created xsi:type="dcterms:W3CDTF">2024-07-03T12:18:00Z</dcterms:created>
  <dcterms:modified xsi:type="dcterms:W3CDTF">2024-07-12T09:02:00Z</dcterms:modified>
</cp:coreProperties>
</file>