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8730" w:type="dxa"/>
        <w:jc w:val="center"/>
        <w:tblLook w:val="04A0" w:firstRow="1" w:lastRow="0" w:firstColumn="1" w:lastColumn="0" w:noHBand="0" w:noVBand="1"/>
      </w:tblPr>
      <w:tblGrid>
        <w:gridCol w:w="2239"/>
        <w:gridCol w:w="6491"/>
      </w:tblGrid>
      <w:tr w:rsidR="00006314" w:rsidRPr="00085CB3" w14:paraId="0B36B908" w14:textId="77777777" w:rsidTr="002B2B75">
        <w:trPr>
          <w:trHeight w:val="117"/>
          <w:jc w:val="center"/>
        </w:trPr>
        <w:tc>
          <w:tcPr>
            <w:tcW w:w="2239" w:type="dxa"/>
            <w:shd w:val="clear" w:color="auto" w:fill="FBD4B4"/>
            <w:vAlign w:val="center"/>
          </w:tcPr>
          <w:p w14:paraId="2AAC17DF" w14:textId="77777777" w:rsidR="00006314" w:rsidRPr="00085CB3" w:rsidRDefault="00006314" w:rsidP="002B2B75">
            <w:pPr>
              <w:spacing w:line="276" w:lineRule="auto"/>
              <w:jc w:val="both"/>
              <w:rPr>
                <w:rFonts w:asciiTheme="minorHAnsi" w:hAnsiTheme="minorHAnsi" w:cstheme="minorHAnsi"/>
                <w:b/>
                <w:bCs/>
                <w:iCs/>
                <w:sz w:val="22"/>
                <w:szCs w:val="22"/>
              </w:rPr>
            </w:pPr>
            <w:r w:rsidRPr="00085CB3">
              <w:rPr>
                <w:rFonts w:asciiTheme="minorHAnsi" w:hAnsiTheme="minorHAnsi" w:cstheme="minorHAnsi"/>
                <w:b/>
                <w:bCs/>
                <w:iCs/>
                <w:sz w:val="22"/>
                <w:szCs w:val="22"/>
              </w:rPr>
              <w:t>3</w:t>
            </w:r>
            <w:r w:rsidRPr="00085CB3">
              <w:rPr>
                <w:rFonts w:asciiTheme="minorHAnsi" w:hAnsiTheme="minorHAnsi" w:cstheme="minorHAnsi"/>
                <w:b/>
                <w:bCs/>
                <w:iCs/>
                <w:sz w:val="22"/>
                <w:szCs w:val="22"/>
                <w:vertAlign w:val="superscript"/>
              </w:rPr>
              <w:t>ο</w:t>
            </w:r>
            <w:r w:rsidRPr="00085CB3">
              <w:rPr>
                <w:rFonts w:asciiTheme="minorHAnsi" w:hAnsiTheme="minorHAnsi" w:cstheme="minorHAnsi"/>
                <w:b/>
                <w:bCs/>
                <w:iCs/>
                <w:sz w:val="22"/>
                <w:szCs w:val="22"/>
              </w:rPr>
              <w:t xml:space="preserve"> Εργαστήριο</w:t>
            </w:r>
          </w:p>
        </w:tc>
        <w:tc>
          <w:tcPr>
            <w:tcW w:w="6491" w:type="dxa"/>
            <w:shd w:val="clear" w:color="auto" w:fill="FBD4B4"/>
            <w:vAlign w:val="center"/>
          </w:tcPr>
          <w:p w14:paraId="271C7EBC" w14:textId="77777777" w:rsidR="00006314" w:rsidRPr="00085CB3" w:rsidRDefault="00006314" w:rsidP="002B2B75">
            <w:pPr>
              <w:spacing w:line="276" w:lineRule="auto"/>
              <w:jc w:val="center"/>
              <w:rPr>
                <w:rFonts w:asciiTheme="minorHAnsi" w:hAnsiTheme="minorHAnsi" w:cstheme="minorHAnsi"/>
                <w:b/>
                <w:bCs/>
                <w:iCs/>
                <w:sz w:val="22"/>
                <w:szCs w:val="22"/>
              </w:rPr>
            </w:pPr>
            <w:r w:rsidRPr="00085CB3">
              <w:rPr>
                <w:rFonts w:asciiTheme="minorHAnsi" w:hAnsiTheme="minorHAnsi" w:cstheme="minorHAnsi"/>
                <w:b/>
                <w:bCs/>
                <w:iCs/>
                <w:sz w:val="22"/>
                <w:szCs w:val="22"/>
                <w:u w:color="000000"/>
              </w:rPr>
              <w:t>Προσδοκώμενα μαθησιακά αποτελέσματα</w:t>
            </w:r>
          </w:p>
        </w:tc>
      </w:tr>
      <w:tr w:rsidR="00006314" w:rsidRPr="00085CB3" w14:paraId="772870F0" w14:textId="77777777" w:rsidTr="002B2B75">
        <w:trPr>
          <w:trHeight w:val="461"/>
          <w:jc w:val="center"/>
        </w:trPr>
        <w:tc>
          <w:tcPr>
            <w:tcW w:w="2239" w:type="dxa"/>
            <w:vMerge w:val="restart"/>
            <w:vAlign w:val="center"/>
          </w:tcPr>
          <w:p w14:paraId="4D652D5D" w14:textId="77777777" w:rsidR="00006314" w:rsidRPr="00085CB3" w:rsidRDefault="00006314" w:rsidP="002B2B75">
            <w:pPr>
              <w:spacing w:line="276" w:lineRule="auto"/>
              <w:jc w:val="both"/>
              <w:rPr>
                <w:rFonts w:asciiTheme="minorHAnsi" w:hAnsiTheme="minorHAnsi" w:cstheme="minorHAnsi"/>
                <w:b/>
                <w:bCs/>
                <w:iCs/>
                <w:sz w:val="22"/>
                <w:szCs w:val="22"/>
              </w:rPr>
            </w:pPr>
          </w:p>
          <w:p w14:paraId="3D8A313C" w14:textId="77777777" w:rsidR="00006314" w:rsidRPr="00085CB3" w:rsidRDefault="00006314" w:rsidP="002B2B75">
            <w:pPr>
              <w:spacing w:line="276" w:lineRule="auto"/>
              <w:jc w:val="both"/>
              <w:rPr>
                <w:rFonts w:asciiTheme="minorHAnsi" w:hAnsiTheme="minorHAnsi" w:cstheme="minorHAnsi"/>
                <w:b/>
                <w:bCs/>
                <w:iCs/>
                <w:sz w:val="22"/>
                <w:szCs w:val="22"/>
              </w:rPr>
            </w:pPr>
            <w:r w:rsidRPr="00085CB3">
              <w:rPr>
                <w:rFonts w:asciiTheme="minorHAnsi" w:hAnsiTheme="minorHAnsi" w:cstheme="minorHAnsi"/>
                <w:b/>
                <w:bCs/>
                <w:iCs/>
                <w:sz w:val="22"/>
                <w:szCs w:val="22"/>
              </w:rPr>
              <w:t>Τίτλος εργαστηρίου</w:t>
            </w:r>
          </w:p>
          <w:p w14:paraId="798FAC93" w14:textId="77777777" w:rsidR="00006314" w:rsidRPr="00085CB3" w:rsidRDefault="00006314" w:rsidP="002B2B75">
            <w:pPr>
              <w:spacing w:line="276" w:lineRule="auto"/>
              <w:jc w:val="both"/>
              <w:rPr>
                <w:rFonts w:asciiTheme="minorHAnsi" w:hAnsiTheme="minorHAnsi" w:cstheme="minorHAnsi"/>
                <w:b/>
                <w:color w:val="333939"/>
                <w:sz w:val="22"/>
                <w:szCs w:val="22"/>
              </w:rPr>
            </w:pPr>
          </w:p>
          <w:p w14:paraId="17DC852E" w14:textId="77777777" w:rsidR="00006314" w:rsidRPr="00085CB3" w:rsidRDefault="00006314" w:rsidP="002B2B75">
            <w:pPr>
              <w:spacing w:line="276" w:lineRule="auto"/>
              <w:jc w:val="both"/>
              <w:rPr>
                <w:rFonts w:asciiTheme="minorHAnsi" w:hAnsiTheme="minorHAnsi" w:cstheme="minorHAnsi"/>
                <w:b/>
                <w:color w:val="333939"/>
                <w:sz w:val="22"/>
                <w:szCs w:val="22"/>
              </w:rPr>
            </w:pPr>
            <w:r>
              <w:rPr>
                <w:rFonts w:asciiTheme="minorHAnsi" w:hAnsiTheme="minorHAnsi" w:cstheme="minorHAnsi"/>
                <w:b/>
                <w:color w:val="333939"/>
                <w:sz w:val="22"/>
                <w:szCs w:val="22"/>
              </w:rPr>
              <w:t xml:space="preserve">     </w:t>
            </w:r>
            <w:r w:rsidRPr="00085CB3">
              <w:rPr>
                <w:rFonts w:asciiTheme="minorHAnsi" w:hAnsiTheme="minorHAnsi" w:cstheme="minorHAnsi"/>
                <w:b/>
                <w:color w:val="333939"/>
                <w:sz w:val="22"/>
                <w:szCs w:val="22"/>
              </w:rPr>
              <w:t>Γλωσσικοί</w:t>
            </w:r>
          </w:p>
          <w:p w14:paraId="01EE0045" w14:textId="77777777" w:rsidR="00006314" w:rsidRPr="00085CB3" w:rsidRDefault="00006314" w:rsidP="002B2B75">
            <w:pPr>
              <w:spacing w:line="276" w:lineRule="auto"/>
              <w:jc w:val="both"/>
              <w:rPr>
                <w:rFonts w:asciiTheme="minorHAnsi" w:hAnsiTheme="minorHAnsi" w:cstheme="minorHAnsi"/>
                <w:b/>
                <w:bCs/>
                <w:iCs/>
                <w:sz w:val="22"/>
                <w:szCs w:val="22"/>
              </w:rPr>
            </w:pPr>
          </w:p>
          <w:p w14:paraId="228D0047" w14:textId="77777777" w:rsidR="00006314" w:rsidRPr="00085CB3" w:rsidRDefault="00006314" w:rsidP="002B2B75">
            <w:pPr>
              <w:spacing w:line="276" w:lineRule="auto"/>
              <w:jc w:val="both"/>
              <w:rPr>
                <w:rFonts w:asciiTheme="minorHAnsi" w:hAnsiTheme="minorHAnsi" w:cstheme="minorHAnsi"/>
                <w:b/>
                <w:bCs/>
                <w:iCs/>
                <w:sz w:val="22"/>
                <w:szCs w:val="22"/>
              </w:rPr>
            </w:pPr>
            <w:r>
              <w:rPr>
                <w:rFonts w:ascii="Aka-AcidGR-DiaryGirl" w:hAnsi="Aka-AcidGR-DiaryGirl"/>
                <w:b/>
                <w:color w:val="000000"/>
                <w:sz w:val="28"/>
                <w:szCs w:val="28"/>
              </w:rPr>
              <w:t xml:space="preserve">    </w:t>
            </w:r>
            <w:r>
              <w:rPr>
                <w:rFonts w:asciiTheme="minorHAnsi" w:hAnsiTheme="minorHAnsi" w:cstheme="minorHAnsi"/>
                <w:b/>
                <w:bCs/>
                <w:iCs/>
                <w:noProof/>
                <w:lang w:eastAsia="el-GR"/>
              </w:rPr>
              <mc:AlternateContent>
                <mc:Choice Requires="wps">
                  <w:drawing>
                    <wp:inline distT="0" distB="0" distL="0" distR="0" wp14:anchorId="6BBBC2AF" wp14:editId="1D28B1AE">
                      <wp:extent cx="360045" cy="360045"/>
                      <wp:effectExtent l="17145" t="17780" r="13335" b="12700"/>
                      <wp:docPr id="5" name="Οβά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4D4E2EF9" w14:textId="77777777" w:rsidR="00006314" w:rsidRPr="002A2B99" w:rsidRDefault="00006314" w:rsidP="00006314">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BBBC2AF" id="Οβάλ 5"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" strokecolor="#b66d31" strokeweight="2pt">
                      <v:fill r:id="rId8" o:title="" recolor="t" rotate="t" type="frame"/>
                      <v:textbox>
                        <w:txbxContent>
                          <w:p w14:paraId="4D4E2EF9" w14:textId="77777777" w:rsidR="00006314" w:rsidRPr="002A2B99" w:rsidRDefault="00006314" w:rsidP="00006314">
                            <w:pPr>
                              <w:jc w:val="center"/>
                              <w:rPr>
                                <w:rFonts w:ascii="Aka-AcidGR-DiaryGirl" w:hAnsi="Aka-AcidGR-DiaryGirl"/>
                                <w:b/>
                                <w:color w:val="000000"/>
                                <w:sz w:val="28"/>
                                <w:szCs w:val="28"/>
                              </w:rPr>
                            </w:pPr>
                            <w:r>
                              <w:rPr>
                                <w:rFonts w:ascii="Aka-AcidGR-DiaryGirl" w:hAnsi="Aka-AcidGR-DiaryGirl"/>
                                <w:b/>
                                <w:color w:val="000000"/>
                                <w:sz w:val="28"/>
                                <w:szCs w:val="28"/>
                              </w:rPr>
                              <w:t>3</w:t>
                            </w:r>
                          </w:p>
                        </w:txbxContent>
                      </v:textbox>
                      <w10:anchorlock/>
                    </v:oval>
                  </w:pict>
                </mc:Fallback>
              </mc:AlternateContent>
            </w:r>
          </w:p>
        </w:tc>
        <w:tc>
          <w:tcPr>
            <w:tcW w:w="6491" w:type="dxa"/>
            <w:vAlign w:val="center"/>
          </w:tcPr>
          <w:p w14:paraId="165079E4" w14:textId="77777777" w:rsidR="00006314" w:rsidRPr="00085CB3" w:rsidRDefault="00006314" w:rsidP="002B2B75">
            <w:pPr>
              <w:pStyle w:val="TableParagraph"/>
              <w:spacing w:before="6" w:line="271" w:lineRule="auto"/>
              <w:jc w:val="both"/>
              <w:rPr>
                <w:rFonts w:asciiTheme="minorHAnsi" w:hAnsiTheme="minorHAnsi" w:cstheme="minorHAnsi"/>
                <w:sz w:val="22"/>
                <w:szCs w:val="22"/>
              </w:rPr>
            </w:pPr>
          </w:p>
          <w:p w14:paraId="2860DEFF" w14:textId="77777777" w:rsidR="00006314" w:rsidRPr="00085CB3" w:rsidRDefault="00006314" w:rsidP="002B2B75">
            <w:pPr>
              <w:pStyle w:val="TableParagraph"/>
              <w:spacing w:before="6" w:line="271" w:lineRule="auto"/>
              <w:jc w:val="both"/>
              <w:rPr>
                <w:rFonts w:asciiTheme="minorHAnsi" w:hAnsiTheme="minorHAnsi" w:cstheme="minorHAnsi"/>
                <w:sz w:val="22"/>
                <w:szCs w:val="22"/>
              </w:rPr>
            </w:pPr>
            <w:r w:rsidRPr="00085CB3">
              <w:rPr>
                <w:rFonts w:asciiTheme="minorHAnsi" w:hAnsiTheme="minorHAnsi" w:cstheme="minorHAnsi"/>
                <w:sz w:val="22"/>
                <w:szCs w:val="22"/>
              </w:rPr>
              <w:t>Οι μαθητές/τριες</w:t>
            </w:r>
          </w:p>
          <w:p w14:paraId="275794D6" w14:textId="77777777" w:rsidR="00006314" w:rsidRPr="006E3F2D" w:rsidRDefault="00006314" w:rsidP="00006314">
            <w:pPr>
              <w:pStyle w:val="TableParagraph"/>
              <w:widowControl/>
              <w:numPr>
                <w:ilvl w:val="0"/>
                <w:numId w:val="2"/>
              </w:numPr>
              <w:autoSpaceDE/>
              <w:autoSpaceDN/>
              <w:spacing w:before="6" w:line="271" w:lineRule="auto"/>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 xml:space="preserve">απαντούν στο διαδικτυακό κουίζ τις ερωτήσεις της κατηγορίας </w:t>
            </w:r>
            <w:r w:rsidRPr="006E3F2D">
              <w:rPr>
                <w:rFonts w:asciiTheme="minorHAnsi" w:hAnsiTheme="minorHAnsi" w:cstheme="minorHAnsi"/>
                <w:b/>
                <w:sz w:val="22"/>
                <w:szCs w:val="22"/>
                <w:lang w:val="el-GR"/>
              </w:rPr>
              <w:t xml:space="preserve">Γλωσσικοί κώδικες </w:t>
            </w:r>
            <w:r w:rsidRPr="006E3F2D">
              <w:rPr>
                <w:rFonts w:asciiTheme="minorHAnsi" w:hAnsiTheme="minorHAnsi" w:cstheme="minorHAnsi"/>
                <w:sz w:val="22"/>
                <w:szCs w:val="22"/>
                <w:lang w:val="el-GR"/>
              </w:rPr>
              <w:t>και ελέγχουν τις απαντήσειςτους.</w:t>
            </w:r>
          </w:p>
          <w:p w14:paraId="65F5920F" w14:textId="77777777" w:rsidR="00006314" w:rsidRPr="006E3F2D" w:rsidRDefault="00006314" w:rsidP="00006314">
            <w:pPr>
              <w:pStyle w:val="TableParagraph"/>
              <w:widowControl/>
              <w:numPr>
                <w:ilvl w:val="0"/>
                <w:numId w:val="2"/>
              </w:numPr>
              <w:autoSpaceDE/>
              <w:autoSpaceDN/>
              <w:spacing w:before="5"/>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 xml:space="preserve">δίνονται ορισμοί  και επεξηγήσεις για: </w:t>
            </w:r>
            <w:r w:rsidRPr="006E3F2D">
              <w:rPr>
                <w:rFonts w:asciiTheme="minorHAnsi" w:hAnsiTheme="minorHAnsi" w:cstheme="minorHAnsi"/>
                <w:b/>
                <w:sz w:val="22"/>
                <w:szCs w:val="22"/>
                <w:lang w:val="el-GR"/>
              </w:rPr>
              <w:t>Γλωσσικοί κώδικες</w:t>
            </w:r>
            <w:r w:rsidRPr="006E3F2D">
              <w:rPr>
                <w:rFonts w:asciiTheme="minorHAnsi" w:hAnsiTheme="minorHAnsi" w:cstheme="minorHAnsi"/>
                <w:sz w:val="22"/>
                <w:szCs w:val="22"/>
                <w:lang w:val="el-GR"/>
              </w:rPr>
              <w:t xml:space="preserve">, </w:t>
            </w:r>
            <w:r w:rsidRPr="006E3F2D">
              <w:rPr>
                <w:rFonts w:asciiTheme="minorHAnsi" w:hAnsiTheme="minorHAnsi" w:cstheme="minorHAnsi"/>
                <w:b/>
                <w:sz w:val="22"/>
                <w:szCs w:val="22"/>
                <w:lang w:val="el-GR"/>
              </w:rPr>
              <w:t>Εστίαση</w:t>
            </w:r>
            <w:r w:rsidRPr="006E3F2D">
              <w:rPr>
                <w:rFonts w:asciiTheme="minorHAnsi" w:hAnsiTheme="minorHAnsi" w:cstheme="minorHAnsi"/>
                <w:sz w:val="22"/>
                <w:szCs w:val="22"/>
                <w:lang w:val="el-GR"/>
              </w:rPr>
              <w:t xml:space="preserve">, </w:t>
            </w:r>
            <w:r w:rsidRPr="006E3F2D">
              <w:rPr>
                <w:rFonts w:asciiTheme="minorHAnsi" w:hAnsiTheme="minorHAnsi" w:cstheme="minorHAnsi"/>
                <w:b/>
                <w:sz w:val="22"/>
                <w:szCs w:val="22"/>
                <w:lang w:val="el-GR"/>
              </w:rPr>
              <w:t>Φωτισμός</w:t>
            </w:r>
            <w:r w:rsidRPr="006E3F2D">
              <w:rPr>
                <w:rFonts w:asciiTheme="minorHAnsi" w:hAnsiTheme="minorHAnsi" w:cstheme="minorHAnsi"/>
                <w:sz w:val="22"/>
                <w:szCs w:val="22"/>
                <w:lang w:val="el-GR"/>
              </w:rPr>
              <w:t xml:space="preserve">, </w:t>
            </w:r>
            <w:r w:rsidRPr="006E3F2D">
              <w:rPr>
                <w:rFonts w:asciiTheme="minorHAnsi" w:hAnsiTheme="minorHAnsi" w:cstheme="minorHAnsi"/>
                <w:b/>
                <w:sz w:val="22"/>
                <w:szCs w:val="22"/>
                <w:lang w:val="el-GR"/>
              </w:rPr>
              <w:t>Γωνία λήψης</w:t>
            </w:r>
            <w:r w:rsidRPr="006E3F2D">
              <w:rPr>
                <w:rFonts w:asciiTheme="minorHAnsi" w:hAnsiTheme="minorHAnsi" w:cstheme="minorHAnsi"/>
                <w:sz w:val="22"/>
                <w:szCs w:val="22"/>
                <w:lang w:val="el-GR"/>
              </w:rPr>
              <w:t>,</w:t>
            </w:r>
            <w:r w:rsidRPr="006E3F2D">
              <w:rPr>
                <w:rFonts w:asciiTheme="minorHAnsi" w:hAnsiTheme="minorHAnsi" w:cstheme="minorHAnsi"/>
                <w:b/>
                <w:sz w:val="22"/>
                <w:szCs w:val="22"/>
                <w:lang w:val="el-GR"/>
              </w:rPr>
              <w:t>Είδη πλάνων</w:t>
            </w:r>
            <w:r w:rsidRPr="006E3F2D">
              <w:rPr>
                <w:rFonts w:asciiTheme="minorHAnsi" w:hAnsiTheme="minorHAnsi" w:cstheme="minorHAnsi"/>
                <w:sz w:val="22"/>
                <w:szCs w:val="22"/>
                <w:lang w:val="el-GR"/>
              </w:rPr>
              <w:t>.</w:t>
            </w:r>
          </w:p>
          <w:p w14:paraId="18F12BC2" w14:textId="77777777" w:rsidR="00006314" w:rsidRPr="006E3F2D" w:rsidRDefault="00006314" w:rsidP="002B2B75">
            <w:pPr>
              <w:spacing w:before="57"/>
              <w:jc w:val="both"/>
              <w:rPr>
                <w:rFonts w:asciiTheme="minorHAnsi" w:hAnsiTheme="minorHAnsi" w:cstheme="minorHAnsi"/>
                <w:b/>
                <w:bCs/>
                <w:iCs/>
                <w:sz w:val="22"/>
                <w:szCs w:val="22"/>
                <w:lang w:val="el-GR"/>
              </w:rPr>
            </w:pPr>
          </w:p>
        </w:tc>
      </w:tr>
      <w:tr w:rsidR="00006314" w:rsidRPr="00085CB3" w14:paraId="6DA9B48C" w14:textId="77777777" w:rsidTr="002B2B75">
        <w:trPr>
          <w:trHeight w:val="100"/>
          <w:jc w:val="center"/>
        </w:trPr>
        <w:tc>
          <w:tcPr>
            <w:tcW w:w="2239" w:type="dxa"/>
            <w:vMerge/>
            <w:shd w:val="clear" w:color="auto" w:fill="F7CAAC" w:themeFill="accent2" w:themeFillTint="66"/>
            <w:vAlign w:val="center"/>
          </w:tcPr>
          <w:p w14:paraId="6581A19E" w14:textId="77777777" w:rsidR="00006314" w:rsidRPr="006E3F2D" w:rsidRDefault="00006314" w:rsidP="002B2B75">
            <w:pPr>
              <w:spacing w:line="276" w:lineRule="auto"/>
              <w:jc w:val="both"/>
              <w:rPr>
                <w:rFonts w:asciiTheme="minorHAnsi" w:hAnsiTheme="minorHAnsi" w:cstheme="minorHAnsi"/>
                <w:b/>
                <w:bCs/>
                <w:iCs/>
                <w:sz w:val="22"/>
                <w:szCs w:val="22"/>
                <w:lang w:val="el-GR"/>
              </w:rPr>
            </w:pPr>
          </w:p>
        </w:tc>
        <w:tc>
          <w:tcPr>
            <w:tcW w:w="6491" w:type="dxa"/>
            <w:shd w:val="clear" w:color="auto" w:fill="F7CAAC" w:themeFill="accent2" w:themeFillTint="66"/>
            <w:vAlign w:val="center"/>
          </w:tcPr>
          <w:p w14:paraId="3922231C" w14:textId="77777777" w:rsidR="00006314" w:rsidRPr="00085CB3" w:rsidRDefault="00006314" w:rsidP="002B2B75">
            <w:pPr>
              <w:spacing w:line="276" w:lineRule="auto"/>
              <w:jc w:val="center"/>
              <w:rPr>
                <w:rFonts w:asciiTheme="minorHAnsi" w:hAnsiTheme="minorHAnsi" w:cstheme="minorHAnsi"/>
                <w:b/>
                <w:bCs/>
                <w:iCs/>
                <w:sz w:val="22"/>
                <w:szCs w:val="22"/>
              </w:rPr>
            </w:pPr>
            <w:r w:rsidRPr="00085CB3">
              <w:rPr>
                <w:rFonts w:asciiTheme="minorHAnsi" w:hAnsiTheme="minorHAnsi" w:cstheme="minorHAnsi"/>
                <w:b/>
                <w:bCs/>
                <w:iCs/>
                <w:sz w:val="22"/>
                <w:szCs w:val="22"/>
                <w:u w:color="000000"/>
              </w:rPr>
              <w:t>Δραστηριότητες – (ενδεικτικές)</w:t>
            </w:r>
          </w:p>
        </w:tc>
      </w:tr>
      <w:tr w:rsidR="00006314" w:rsidRPr="00085CB3" w14:paraId="5866684A" w14:textId="77777777" w:rsidTr="002B2B75">
        <w:trPr>
          <w:trHeight w:val="630"/>
          <w:jc w:val="center"/>
        </w:trPr>
        <w:tc>
          <w:tcPr>
            <w:tcW w:w="2239" w:type="dxa"/>
            <w:vMerge/>
            <w:shd w:val="clear" w:color="auto" w:fill="F7CAAC" w:themeFill="accent2" w:themeFillTint="66"/>
            <w:vAlign w:val="center"/>
          </w:tcPr>
          <w:p w14:paraId="228054B9" w14:textId="77777777" w:rsidR="00006314" w:rsidRPr="00085CB3" w:rsidRDefault="00006314" w:rsidP="002B2B75">
            <w:pPr>
              <w:spacing w:line="276" w:lineRule="auto"/>
              <w:jc w:val="both"/>
              <w:rPr>
                <w:rFonts w:asciiTheme="minorHAnsi" w:hAnsiTheme="minorHAnsi" w:cstheme="minorHAnsi"/>
                <w:b/>
                <w:bCs/>
                <w:iCs/>
                <w:sz w:val="22"/>
                <w:szCs w:val="22"/>
              </w:rPr>
            </w:pPr>
          </w:p>
        </w:tc>
        <w:tc>
          <w:tcPr>
            <w:tcW w:w="6491" w:type="dxa"/>
            <w:shd w:val="clear" w:color="auto" w:fill="FFFFFF" w:themeFill="background1"/>
            <w:vAlign w:val="center"/>
          </w:tcPr>
          <w:p w14:paraId="303F0C68" w14:textId="77777777" w:rsidR="00006314" w:rsidRPr="006E3F2D" w:rsidRDefault="00006314" w:rsidP="002B2B75">
            <w:pPr>
              <w:spacing w:line="276" w:lineRule="auto"/>
              <w:ind w:right="212"/>
              <w:jc w:val="both"/>
              <w:rPr>
                <w:rFonts w:asciiTheme="minorHAnsi" w:hAnsiTheme="minorHAnsi" w:cstheme="minorHAnsi"/>
                <w:sz w:val="22"/>
                <w:szCs w:val="22"/>
                <w:lang w:val="el-GR"/>
              </w:rPr>
            </w:pPr>
          </w:p>
          <w:p w14:paraId="7DCBCB64" w14:textId="77777777" w:rsidR="00006314" w:rsidRPr="006E3F2D" w:rsidRDefault="00006314" w:rsidP="002B2B75">
            <w:pPr>
              <w:spacing w:line="276" w:lineRule="auto"/>
              <w:ind w:right="212"/>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Ενδεικτικές δραστηριότητες (προς επιλογή και προσαρμογή από τον/την εκπαιδευτικό):</w:t>
            </w:r>
          </w:p>
          <w:p w14:paraId="0E46C4D3" w14:textId="77777777" w:rsidR="00006314" w:rsidRPr="006E3F2D" w:rsidRDefault="00006314" w:rsidP="00006314">
            <w:pPr>
              <w:pStyle w:val="a3"/>
              <w:widowControl/>
              <w:numPr>
                <w:ilvl w:val="0"/>
                <w:numId w:val="1"/>
              </w:numPr>
              <w:autoSpaceDE/>
              <w:autoSpaceDN/>
              <w:spacing w:line="276" w:lineRule="auto"/>
              <w:ind w:right="212"/>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Για να κατανοήσουν τα παιδιά τη λειτουργία των γλωσσικών κωδίκων συζητάμε τον ορισμό τους και στη συνέχεια μπορούμε να αναζητήσουμε και να αναλύσουμε μαζί γλωσσικούς κώδικες που θα εντοπίσουμε σε αποσπάσματα από τηλεοπτικές εκπομπές. Τους ζητάμε να εστιάσουν σε στοιχεία όπως η σκηνοθεσία, τα εφέ που μπορεί να χρησιμοποιούνται, ο ρυθμός, οι κινήσεις της κάμερας, η σκηνική παρουσία των συντελεστών της εκπομπής, η ενδυμασία τους, κ.ά. Για τους ακουστικούς κώδικες παρουσιάζουμε ηχητικά αποσπάσματα από δελτία ειδήσεων, διαφημίσεις, ταινίες και τηλεοπτικές εκπομπές. Ζητάμε να αναλύσουν τους διαφορετικούς ηχητικούς κώδικες που χρησιμοποιούνται, όπως ο τόνος της φωνής, το γλωσσικό ύφος, η ένταση και τα ηχητικά εφέ. Μπορούν στη συνέχεια να συζητήσουν πώς αυτοί οι κώδικες επηρεάζουν το νόημα και τον αντίκτυπο του μηνύματος.</w:t>
            </w:r>
          </w:p>
          <w:p w14:paraId="4BF9921E" w14:textId="77777777" w:rsidR="00006314" w:rsidRPr="006E3F2D" w:rsidRDefault="00006314" w:rsidP="00006314">
            <w:pPr>
              <w:pStyle w:val="a3"/>
              <w:widowControl/>
              <w:numPr>
                <w:ilvl w:val="0"/>
                <w:numId w:val="1"/>
              </w:numPr>
              <w:autoSpaceDE/>
              <w:autoSpaceDN/>
              <w:spacing w:line="276" w:lineRule="auto"/>
              <w:ind w:right="212"/>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Δημιουργούμε μια λίστα με συγκεκριμένους τύπους απεικόνισης (π.χ. μια κοντινή λήψη ενός λουλουδιού, μια ευρυγώνια λήψη ενός τοπίου) και παρακινούμε τα παιδιά να τραβήξουν φωτογραφίες ή πλάνα βίντεο που ταιριάζουν σε αυτές τις περιγραφές. Προτρέπουμε να πειραματιστούν με διαφορετικές, παράξενες γωνίες λήψης, ρυθμίσεις εστίασης και φωτισμό για να δημιουργήσουν ποικίλα αισθητικά αποτελέσματα.</w:t>
            </w:r>
          </w:p>
          <w:p w14:paraId="40675CF8" w14:textId="77777777" w:rsidR="00006314" w:rsidRPr="006E3F2D" w:rsidRDefault="00006314" w:rsidP="00006314">
            <w:pPr>
              <w:pStyle w:val="a3"/>
              <w:widowControl/>
              <w:numPr>
                <w:ilvl w:val="0"/>
                <w:numId w:val="1"/>
              </w:numPr>
              <w:autoSpaceDE/>
              <w:autoSpaceDN/>
              <w:spacing w:line="276" w:lineRule="auto"/>
              <w:ind w:right="212"/>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 xml:space="preserve">Δείχνουμε στην τάξη φωτογραφίες προσώπων –κατά προτίμηση από ταινίες ή σειρές, όπου έχουμε έντονα και ποικίλα συναισθήματα– και καλούμε την ομάδα να υποθέσει τη συναισθηματική κατάσταση των ηρώων με βάση στοιχεία όπως η έκφραση του προσώπου, η στάση του σώματος, ο φωτισμός, η γωνία λήψης κ.ά. Εναλλακτικά, ζητάμε από τα παιδιά να φέρουν προσωπικές τους </w:t>
            </w:r>
            <w:r w:rsidRPr="006E3F2D">
              <w:rPr>
                <w:rFonts w:asciiTheme="minorHAnsi" w:hAnsiTheme="minorHAnsi" w:cstheme="minorHAnsi"/>
                <w:sz w:val="22"/>
                <w:szCs w:val="22"/>
                <w:lang w:val="el-GR"/>
              </w:rPr>
              <w:lastRenderedPageBreak/>
              <w:t>φωτογραφίες και οι συμμαθητές τους να προσπαθήσουν να καταλάβουν τα συναισθήματά τους τη στιγμή της φωτογράφισης.</w:t>
            </w:r>
          </w:p>
        </w:tc>
      </w:tr>
    </w:tbl>
    <w:p w14:paraId="45DD05D5" w14:textId="77777777" w:rsidR="00052709" w:rsidRDefault="00052709"/>
    <w:sectPr w:rsidR="0005270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2F46D" w14:textId="77777777" w:rsidR="006F264A" w:rsidRDefault="006F264A" w:rsidP="00066CF4">
      <w:r>
        <w:separator/>
      </w:r>
    </w:p>
  </w:endnote>
  <w:endnote w:type="continuationSeparator" w:id="0">
    <w:p w14:paraId="2B602259" w14:textId="77777777" w:rsidR="006F264A" w:rsidRDefault="006F264A" w:rsidP="0006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6699F" w14:textId="77777777" w:rsidR="00066CF4" w:rsidRDefault="00066CF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A9511" w14:textId="5D634209" w:rsidR="00066CF4" w:rsidRDefault="00066CF4" w:rsidP="00066CF4">
    <w:pPr>
      <w:pStyle w:val="a6"/>
      <w:tabs>
        <w:tab w:val="clear" w:pos="4153"/>
        <w:tab w:val="clear" w:pos="8306"/>
        <w:tab w:val="left" w:pos="5010"/>
      </w:tabs>
      <w:jc w:val="cen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7ACD0" w14:textId="77777777" w:rsidR="00066CF4" w:rsidRDefault="00066CF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24BC9" w14:textId="77777777" w:rsidR="006F264A" w:rsidRDefault="006F264A" w:rsidP="00066CF4">
      <w:r>
        <w:separator/>
      </w:r>
    </w:p>
  </w:footnote>
  <w:footnote w:type="continuationSeparator" w:id="0">
    <w:p w14:paraId="15CD56A5" w14:textId="77777777" w:rsidR="006F264A" w:rsidRDefault="006F264A" w:rsidP="00066C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39A6A" w14:textId="77777777" w:rsidR="00066CF4" w:rsidRDefault="00066CF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53D9" w14:textId="6DC5EEB3" w:rsidR="00066CF4" w:rsidRDefault="00066CF4" w:rsidP="00066CF4">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96BBA" w14:textId="77777777" w:rsidR="00066CF4" w:rsidRDefault="00066CF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A3C61"/>
    <w:multiLevelType w:val="hybridMultilevel"/>
    <w:tmpl w:val="362242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F742CCA"/>
    <w:multiLevelType w:val="hybridMultilevel"/>
    <w:tmpl w:val="1FF44E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14"/>
    <w:rsid w:val="00006314"/>
    <w:rsid w:val="00052709"/>
    <w:rsid w:val="00066CF4"/>
    <w:rsid w:val="000F6194"/>
    <w:rsid w:val="006F26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9ED"/>
  <w15:chartTrackingRefBased/>
  <w15:docId w15:val="{A9CE3101-EE61-4D44-A0FA-8150D6B8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06314"/>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314"/>
    <w:pPr>
      <w:spacing w:before="52"/>
      <w:ind w:left="1680"/>
    </w:pPr>
  </w:style>
  <w:style w:type="paragraph" w:customStyle="1" w:styleId="TableParagraph">
    <w:name w:val="Table Paragraph"/>
    <w:basedOn w:val="a"/>
    <w:uiPriority w:val="1"/>
    <w:qFormat/>
    <w:rsid w:val="00006314"/>
  </w:style>
  <w:style w:type="table" w:customStyle="1" w:styleId="2">
    <w:name w:val="Πλέγμα πίνακα2"/>
    <w:basedOn w:val="a1"/>
    <w:next w:val="a4"/>
    <w:uiPriority w:val="59"/>
    <w:rsid w:val="000063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06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066CF4"/>
    <w:pPr>
      <w:tabs>
        <w:tab w:val="center" w:pos="4153"/>
        <w:tab w:val="right" w:pos="8306"/>
      </w:tabs>
    </w:pPr>
  </w:style>
  <w:style w:type="character" w:customStyle="1" w:styleId="Char">
    <w:name w:val="Κεφαλίδα Char"/>
    <w:basedOn w:val="a0"/>
    <w:link w:val="a5"/>
    <w:uiPriority w:val="99"/>
    <w:rsid w:val="00066CF4"/>
    <w:rPr>
      <w:rFonts w:ascii="Calibri" w:eastAsia="Calibri" w:hAnsi="Calibri" w:cs="Calibri"/>
    </w:rPr>
  </w:style>
  <w:style w:type="paragraph" w:styleId="a6">
    <w:name w:val="footer"/>
    <w:basedOn w:val="a"/>
    <w:link w:val="Char0"/>
    <w:uiPriority w:val="99"/>
    <w:unhideWhenUsed/>
    <w:rsid w:val="00066CF4"/>
    <w:pPr>
      <w:tabs>
        <w:tab w:val="center" w:pos="4153"/>
        <w:tab w:val="right" w:pos="8306"/>
      </w:tabs>
    </w:pPr>
  </w:style>
  <w:style w:type="character" w:customStyle="1" w:styleId="Char0">
    <w:name w:val="Υποσέλιδο Char"/>
    <w:basedOn w:val="a0"/>
    <w:link w:val="a6"/>
    <w:uiPriority w:val="99"/>
    <w:rsid w:val="00066CF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1801</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Θεοδωρακοπούλου Παναγιώτα</dc:creator>
  <cp:keywords/>
  <dc:description/>
  <cp:lastModifiedBy>Στειακάκης Χρυσοβαλάντης</cp:lastModifiedBy>
  <cp:revision>3</cp:revision>
  <dcterms:created xsi:type="dcterms:W3CDTF">2024-08-01T05:12:00Z</dcterms:created>
  <dcterms:modified xsi:type="dcterms:W3CDTF">2024-08-02T06:39:00Z</dcterms:modified>
</cp:coreProperties>
</file>