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780" w:type="dxa"/>
        <w:tblBorders>
          <w:top w:val="single" w:sz="4" w:space="0" w:color="000000"/>
          <w:left w:val="single" w:sz="4" w:space="0" w:color="000000"/>
          <w:right w:val="single" w:sz="4" w:space="0" w:color="000000"/>
          <w:insideV w:val="single" w:sz="4" w:space="0" w:color="000000"/>
        </w:tblBorders>
        <w:tblLayout w:type="fixed"/>
        <w:tblLook w:val="01E0" w:firstRow="1" w:lastRow="1" w:firstColumn="1" w:lastColumn="1" w:noHBand="0" w:noVBand="0"/>
      </w:tblPr>
      <w:tblGrid>
        <w:gridCol w:w="2171"/>
        <w:gridCol w:w="6623"/>
      </w:tblGrid>
      <w:tr w:rsidR="00641C66" w:rsidTr="00E95DA7">
        <w:trPr>
          <w:trHeight w:hRule="exact" w:val="285"/>
        </w:trPr>
        <w:tc>
          <w:tcPr>
            <w:tcW w:w="2171" w:type="dxa"/>
          </w:tcPr>
          <w:p w:rsidR="00641C66" w:rsidRDefault="00641C66" w:rsidP="00E95DA7">
            <w:pPr>
              <w:rPr>
                <w:rFonts w:ascii="Times New Roman"/>
                <w:sz w:val="20"/>
              </w:rPr>
            </w:pPr>
          </w:p>
        </w:tc>
        <w:tc>
          <w:tcPr>
            <w:tcW w:w="6623" w:type="dxa"/>
          </w:tcPr>
          <w:p w:rsidR="00641C66" w:rsidRDefault="00F931A4">
            <w:pPr>
              <w:pStyle w:val="TableParagraph"/>
              <w:spacing w:before="6"/>
              <w:ind w:left="105"/>
              <w:rPr>
                <w:b/>
                <w:spacing w:val="-4"/>
                <w:sz w:val="20"/>
              </w:rPr>
            </w:pPr>
            <w:r>
              <w:rPr>
                <w:b/>
                <w:spacing w:val="-2"/>
                <w:sz w:val="20"/>
              </w:rPr>
              <w:t>Δραστηριότητα</w:t>
            </w:r>
            <w:r>
              <w:rPr>
                <w:b/>
                <w:spacing w:val="-8"/>
                <w:sz w:val="20"/>
              </w:rPr>
              <w:t xml:space="preserve"> </w:t>
            </w:r>
            <w:r>
              <w:rPr>
                <w:b/>
                <w:spacing w:val="-2"/>
                <w:sz w:val="20"/>
              </w:rPr>
              <w:t>1</w:t>
            </w:r>
            <w:r>
              <w:rPr>
                <w:b/>
                <w:spacing w:val="-3"/>
                <w:sz w:val="20"/>
              </w:rPr>
              <w:t xml:space="preserve"> </w:t>
            </w:r>
            <w:r>
              <w:rPr>
                <w:b/>
                <w:spacing w:val="-2"/>
                <w:sz w:val="20"/>
              </w:rPr>
              <w:t>«Περιηγητής</w:t>
            </w:r>
            <w:r>
              <w:rPr>
                <w:b/>
                <w:spacing w:val="-7"/>
                <w:sz w:val="20"/>
              </w:rPr>
              <w:t xml:space="preserve"> </w:t>
            </w:r>
            <w:r>
              <w:rPr>
                <w:b/>
                <w:spacing w:val="-2"/>
                <w:sz w:val="20"/>
              </w:rPr>
              <w:t>στα</w:t>
            </w:r>
            <w:r>
              <w:rPr>
                <w:b/>
                <w:spacing w:val="5"/>
                <w:sz w:val="20"/>
              </w:rPr>
              <w:t xml:space="preserve"> </w:t>
            </w:r>
            <w:r>
              <w:rPr>
                <w:b/>
                <w:spacing w:val="-2"/>
                <w:sz w:val="20"/>
              </w:rPr>
              <w:t>Ιωάννινα</w:t>
            </w:r>
            <w:r>
              <w:rPr>
                <w:b/>
                <w:sz w:val="20"/>
              </w:rPr>
              <w:t xml:space="preserve"> </w:t>
            </w:r>
            <w:r>
              <w:rPr>
                <w:b/>
                <w:spacing w:val="-2"/>
                <w:sz w:val="20"/>
              </w:rPr>
              <w:t>του</w:t>
            </w:r>
            <w:r>
              <w:rPr>
                <w:b/>
                <w:spacing w:val="-7"/>
                <w:sz w:val="20"/>
              </w:rPr>
              <w:t xml:space="preserve"> </w:t>
            </w:r>
            <w:r>
              <w:rPr>
                <w:b/>
                <w:spacing w:val="-2"/>
                <w:sz w:val="20"/>
              </w:rPr>
              <w:t>Αλή</w:t>
            </w:r>
            <w:r>
              <w:rPr>
                <w:b/>
                <w:spacing w:val="-6"/>
                <w:sz w:val="20"/>
              </w:rPr>
              <w:t xml:space="preserve"> </w:t>
            </w:r>
            <w:r>
              <w:rPr>
                <w:b/>
                <w:spacing w:val="-4"/>
                <w:sz w:val="20"/>
              </w:rPr>
              <w:t>Πασά»</w:t>
            </w:r>
          </w:p>
          <w:p w:rsidR="00E95DA7" w:rsidRDefault="00E95DA7">
            <w:pPr>
              <w:pStyle w:val="TableParagraph"/>
              <w:spacing w:before="6"/>
              <w:ind w:left="105"/>
              <w:rPr>
                <w:b/>
                <w:spacing w:val="-4"/>
                <w:sz w:val="20"/>
              </w:rPr>
            </w:pPr>
          </w:p>
          <w:p w:rsidR="00E95DA7" w:rsidRDefault="00E95DA7">
            <w:pPr>
              <w:pStyle w:val="TableParagraph"/>
              <w:spacing w:before="6"/>
              <w:ind w:left="105"/>
              <w:rPr>
                <w:b/>
                <w:spacing w:val="-4"/>
                <w:sz w:val="20"/>
              </w:rPr>
            </w:pPr>
          </w:p>
          <w:p w:rsidR="00E95DA7" w:rsidRDefault="00E95DA7">
            <w:pPr>
              <w:pStyle w:val="TableParagraph"/>
              <w:spacing w:before="6"/>
              <w:ind w:left="105"/>
              <w:rPr>
                <w:b/>
                <w:spacing w:val="-4"/>
                <w:sz w:val="20"/>
              </w:rPr>
            </w:pPr>
          </w:p>
          <w:p w:rsidR="00E95DA7" w:rsidRDefault="00E95DA7">
            <w:pPr>
              <w:pStyle w:val="TableParagraph"/>
              <w:spacing w:before="6"/>
              <w:ind w:left="105"/>
              <w:rPr>
                <w:b/>
                <w:sz w:val="20"/>
              </w:rPr>
            </w:pPr>
          </w:p>
        </w:tc>
      </w:tr>
      <w:tr w:rsidR="00641C66" w:rsidTr="00E95DA7">
        <w:trPr>
          <w:trHeight w:hRule="exact" w:val="1210"/>
        </w:trPr>
        <w:tc>
          <w:tcPr>
            <w:tcW w:w="2171" w:type="dxa"/>
          </w:tcPr>
          <w:p w:rsidR="00641C66" w:rsidRDefault="00F931A4">
            <w:pPr>
              <w:pStyle w:val="TableParagraph"/>
              <w:spacing w:before="119"/>
              <w:ind w:left="105"/>
              <w:rPr>
                <w:rFonts w:ascii="Cambria" w:hAnsi="Cambria"/>
                <w:b/>
                <w:sz w:val="20"/>
              </w:rPr>
            </w:pPr>
            <w:r>
              <w:rPr>
                <w:rFonts w:ascii="Cambria" w:hAnsi="Cambria"/>
                <w:b/>
                <w:sz w:val="20"/>
              </w:rPr>
              <w:t>Τίτλος</w:t>
            </w:r>
            <w:r>
              <w:rPr>
                <w:rFonts w:ascii="Cambria" w:hAnsi="Cambria"/>
                <w:b/>
                <w:spacing w:val="-8"/>
                <w:sz w:val="20"/>
              </w:rPr>
              <w:t xml:space="preserve"> </w:t>
            </w:r>
            <w:r>
              <w:rPr>
                <w:rFonts w:ascii="Cambria" w:hAnsi="Cambria"/>
                <w:b/>
                <w:spacing w:val="-2"/>
                <w:sz w:val="20"/>
              </w:rPr>
              <w:t>εργαστηρίου:</w:t>
            </w:r>
          </w:p>
          <w:p w:rsidR="00641C66" w:rsidRDefault="00F931A4">
            <w:pPr>
              <w:pStyle w:val="TableParagraph"/>
              <w:spacing w:before="39" w:line="276" w:lineRule="auto"/>
              <w:ind w:left="681" w:right="194" w:hanging="534"/>
              <w:rPr>
                <w:rFonts w:ascii="Cambria" w:hAnsi="Cambria"/>
                <w:b/>
                <w:sz w:val="20"/>
              </w:rPr>
            </w:pPr>
            <w:r>
              <w:rPr>
                <w:rFonts w:ascii="Cambria" w:hAnsi="Cambria"/>
                <w:b/>
                <w:sz w:val="20"/>
              </w:rPr>
              <w:t>«Στον</w:t>
            </w:r>
            <w:r>
              <w:rPr>
                <w:rFonts w:ascii="Cambria" w:hAnsi="Cambria"/>
                <w:b/>
                <w:spacing w:val="-12"/>
                <w:sz w:val="20"/>
              </w:rPr>
              <w:t xml:space="preserve"> </w:t>
            </w:r>
            <w:r>
              <w:rPr>
                <w:rFonts w:ascii="Cambria" w:hAnsi="Cambria"/>
                <w:b/>
                <w:sz w:val="20"/>
              </w:rPr>
              <w:t>σοφρά</w:t>
            </w:r>
            <w:r>
              <w:rPr>
                <w:rFonts w:ascii="Cambria" w:hAnsi="Cambria"/>
                <w:b/>
                <w:spacing w:val="-11"/>
                <w:sz w:val="20"/>
              </w:rPr>
              <w:t xml:space="preserve"> </w:t>
            </w:r>
            <w:r>
              <w:rPr>
                <w:rFonts w:ascii="Cambria" w:hAnsi="Cambria"/>
                <w:b/>
                <w:sz w:val="20"/>
              </w:rPr>
              <w:t>τ’</w:t>
            </w:r>
            <w:r>
              <w:rPr>
                <w:rFonts w:ascii="Cambria" w:hAnsi="Cambria"/>
                <w:b/>
                <w:spacing w:val="-11"/>
                <w:sz w:val="20"/>
              </w:rPr>
              <w:t xml:space="preserve"> </w:t>
            </w:r>
            <w:r>
              <w:rPr>
                <w:rFonts w:ascii="Cambria" w:hAnsi="Cambria"/>
                <w:b/>
                <w:sz w:val="20"/>
              </w:rPr>
              <w:t>Αλή Πασά</w:t>
            </w:r>
            <w:r>
              <w:rPr>
                <w:rFonts w:ascii="Cambria" w:hAnsi="Cambria"/>
                <w:b/>
                <w:spacing w:val="-9"/>
                <w:sz w:val="20"/>
              </w:rPr>
              <w:t xml:space="preserve"> </w:t>
            </w:r>
            <w:r>
              <w:rPr>
                <w:rFonts w:ascii="Cambria" w:hAnsi="Cambria"/>
                <w:b/>
                <w:sz w:val="20"/>
              </w:rPr>
              <w:t>1»</w:t>
            </w:r>
          </w:p>
          <w:p w:rsidR="00641C66" w:rsidRDefault="00F931A4">
            <w:pPr>
              <w:pStyle w:val="TableParagraph"/>
              <w:spacing w:before="4"/>
              <w:ind w:left="206"/>
              <w:rPr>
                <w:rFonts w:ascii="Cambria" w:hAnsi="Cambria"/>
                <w:b/>
                <w:sz w:val="20"/>
              </w:rPr>
            </w:pPr>
            <w:r>
              <w:rPr>
                <w:rFonts w:ascii="Cambria" w:hAnsi="Cambria"/>
                <w:b/>
                <w:sz w:val="20"/>
              </w:rPr>
              <w:t>(1</w:t>
            </w:r>
            <w:r>
              <w:rPr>
                <w:rFonts w:ascii="Cambria" w:hAnsi="Cambria"/>
                <w:b/>
                <w:spacing w:val="-10"/>
                <w:sz w:val="20"/>
              </w:rPr>
              <w:t xml:space="preserve"> </w:t>
            </w:r>
            <w:r>
              <w:rPr>
                <w:rFonts w:ascii="Cambria" w:hAnsi="Cambria"/>
                <w:b/>
                <w:sz w:val="20"/>
              </w:rPr>
              <w:t>διδακτική</w:t>
            </w:r>
            <w:r>
              <w:rPr>
                <w:rFonts w:ascii="Cambria" w:hAnsi="Cambria"/>
                <w:b/>
                <w:spacing w:val="-9"/>
                <w:sz w:val="20"/>
              </w:rPr>
              <w:t xml:space="preserve"> </w:t>
            </w:r>
            <w:r>
              <w:rPr>
                <w:rFonts w:ascii="Cambria" w:hAnsi="Cambria"/>
                <w:b/>
                <w:spacing w:val="-4"/>
                <w:sz w:val="20"/>
              </w:rPr>
              <w:t>ώρα)</w:t>
            </w:r>
          </w:p>
        </w:tc>
        <w:tc>
          <w:tcPr>
            <w:tcW w:w="6623" w:type="dxa"/>
            <w:vMerge w:val="restart"/>
          </w:tcPr>
          <w:p w:rsidR="00641C66" w:rsidRDefault="00F931A4">
            <w:pPr>
              <w:pStyle w:val="TableParagraph"/>
              <w:spacing w:line="276" w:lineRule="auto"/>
              <w:ind w:left="105" w:right="85"/>
              <w:jc w:val="both"/>
              <w:rPr>
                <w:sz w:val="20"/>
              </w:rPr>
            </w:pPr>
            <w:r>
              <w:rPr>
                <w:sz w:val="20"/>
              </w:rPr>
              <w:t>Με τη βοήθεια του Ημερολογίου του Περιηγητή και του χάρτη των οθωμανικών</w:t>
            </w:r>
            <w:r>
              <w:rPr>
                <w:spacing w:val="-5"/>
                <w:sz w:val="20"/>
              </w:rPr>
              <w:t xml:space="preserve"> </w:t>
            </w:r>
            <w:r>
              <w:rPr>
                <w:sz w:val="20"/>
              </w:rPr>
              <w:t>Ιωαννίνων,</w:t>
            </w:r>
            <w:r>
              <w:rPr>
                <w:spacing w:val="-7"/>
                <w:sz w:val="20"/>
              </w:rPr>
              <w:t xml:space="preserve"> </w:t>
            </w:r>
            <w:r>
              <w:rPr>
                <w:sz w:val="20"/>
              </w:rPr>
              <w:t>οι</w:t>
            </w:r>
            <w:r>
              <w:rPr>
                <w:spacing w:val="-9"/>
                <w:sz w:val="20"/>
              </w:rPr>
              <w:t xml:space="preserve"> </w:t>
            </w:r>
            <w:r w:rsidR="005F0F42">
              <w:rPr>
                <w:sz w:val="20"/>
              </w:rPr>
              <w:t>μαθητές/</w:t>
            </w:r>
            <w:proofErr w:type="spellStart"/>
            <w:r>
              <w:rPr>
                <w:sz w:val="20"/>
              </w:rPr>
              <w:t>τριες</w:t>
            </w:r>
            <w:proofErr w:type="spellEnd"/>
            <w:r>
              <w:rPr>
                <w:spacing w:val="-7"/>
                <w:sz w:val="20"/>
              </w:rPr>
              <w:t xml:space="preserve"> </w:t>
            </w:r>
            <w:r>
              <w:rPr>
                <w:sz w:val="20"/>
              </w:rPr>
              <w:t>θα</w:t>
            </w:r>
            <w:r>
              <w:rPr>
                <w:spacing w:val="-10"/>
                <w:sz w:val="20"/>
              </w:rPr>
              <w:t xml:space="preserve"> </w:t>
            </w:r>
            <w:r>
              <w:rPr>
                <w:sz w:val="20"/>
              </w:rPr>
              <w:t>γνωρίσουν</w:t>
            </w:r>
            <w:r>
              <w:rPr>
                <w:spacing w:val="-5"/>
                <w:sz w:val="20"/>
              </w:rPr>
              <w:t xml:space="preserve"> </w:t>
            </w:r>
            <w:r>
              <w:rPr>
                <w:sz w:val="20"/>
              </w:rPr>
              <w:t>τα</w:t>
            </w:r>
            <w:r>
              <w:rPr>
                <w:spacing w:val="-10"/>
                <w:sz w:val="20"/>
              </w:rPr>
              <w:t xml:space="preserve"> </w:t>
            </w:r>
            <w:r>
              <w:rPr>
                <w:sz w:val="20"/>
              </w:rPr>
              <w:t>Ιωάννινα</w:t>
            </w:r>
            <w:r>
              <w:rPr>
                <w:spacing w:val="-9"/>
                <w:sz w:val="20"/>
              </w:rPr>
              <w:t xml:space="preserve"> </w:t>
            </w:r>
            <w:r>
              <w:rPr>
                <w:sz w:val="20"/>
              </w:rPr>
              <w:t>κατά</w:t>
            </w:r>
            <w:r>
              <w:rPr>
                <w:spacing w:val="-10"/>
                <w:sz w:val="20"/>
              </w:rPr>
              <w:t xml:space="preserve"> </w:t>
            </w:r>
            <w:r>
              <w:rPr>
                <w:sz w:val="20"/>
              </w:rPr>
              <w:t>την εποχή του Αλή πασά. Για κάθε σελίδα επιλέγεται ένας διαφορετικός αναγνώστης</w:t>
            </w:r>
            <w:r>
              <w:rPr>
                <w:spacing w:val="-12"/>
                <w:sz w:val="20"/>
              </w:rPr>
              <w:t xml:space="preserve"> </w:t>
            </w:r>
            <w:r>
              <w:rPr>
                <w:sz w:val="20"/>
              </w:rPr>
              <w:t>από</w:t>
            </w:r>
            <w:r>
              <w:rPr>
                <w:spacing w:val="-13"/>
                <w:sz w:val="20"/>
              </w:rPr>
              <w:t xml:space="preserve"> </w:t>
            </w:r>
            <w:r>
              <w:rPr>
                <w:sz w:val="20"/>
              </w:rPr>
              <w:t>κάθε</w:t>
            </w:r>
            <w:r>
              <w:rPr>
                <w:spacing w:val="-12"/>
                <w:sz w:val="20"/>
              </w:rPr>
              <w:t xml:space="preserve"> </w:t>
            </w:r>
            <w:r>
              <w:rPr>
                <w:sz w:val="20"/>
              </w:rPr>
              <w:t>ομάδα,</w:t>
            </w:r>
            <w:r>
              <w:rPr>
                <w:spacing w:val="-12"/>
                <w:sz w:val="20"/>
              </w:rPr>
              <w:t xml:space="preserve"> </w:t>
            </w:r>
            <w:r>
              <w:rPr>
                <w:sz w:val="20"/>
              </w:rPr>
              <w:t>ώστε</w:t>
            </w:r>
            <w:r>
              <w:rPr>
                <w:spacing w:val="-12"/>
                <w:sz w:val="20"/>
              </w:rPr>
              <w:t xml:space="preserve"> </w:t>
            </w:r>
            <w:r>
              <w:rPr>
                <w:sz w:val="20"/>
              </w:rPr>
              <w:t>να</w:t>
            </w:r>
            <w:r>
              <w:rPr>
                <w:spacing w:val="-11"/>
                <w:sz w:val="20"/>
              </w:rPr>
              <w:t xml:space="preserve"> </w:t>
            </w:r>
            <w:r>
              <w:rPr>
                <w:sz w:val="20"/>
              </w:rPr>
              <w:t>ξεφυλλίσει</w:t>
            </w:r>
            <w:r>
              <w:rPr>
                <w:spacing w:val="-11"/>
                <w:sz w:val="20"/>
              </w:rPr>
              <w:t xml:space="preserve"> </w:t>
            </w:r>
            <w:r>
              <w:rPr>
                <w:sz w:val="20"/>
              </w:rPr>
              <w:t>το</w:t>
            </w:r>
            <w:r>
              <w:rPr>
                <w:spacing w:val="-13"/>
                <w:sz w:val="20"/>
              </w:rPr>
              <w:t xml:space="preserve"> </w:t>
            </w:r>
            <w:r>
              <w:rPr>
                <w:sz w:val="20"/>
              </w:rPr>
              <w:t>ημερολόγιο</w:t>
            </w:r>
            <w:r>
              <w:rPr>
                <w:spacing w:val="-12"/>
                <w:sz w:val="20"/>
              </w:rPr>
              <w:t xml:space="preserve"> </w:t>
            </w:r>
            <w:r>
              <w:rPr>
                <w:sz w:val="20"/>
              </w:rPr>
              <w:t>σιγά</w:t>
            </w:r>
            <w:r>
              <w:rPr>
                <w:spacing w:val="-11"/>
                <w:sz w:val="20"/>
              </w:rPr>
              <w:t xml:space="preserve"> </w:t>
            </w:r>
            <w:r>
              <w:rPr>
                <w:sz w:val="20"/>
              </w:rPr>
              <w:t>σιγά</w:t>
            </w:r>
            <w:r>
              <w:rPr>
                <w:spacing w:val="-11"/>
                <w:sz w:val="20"/>
              </w:rPr>
              <w:t xml:space="preserve"> </w:t>
            </w:r>
            <w:r>
              <w:rPr>
                <w:sz w:val="20"/>
              </w:rPr>
              <w:t>όλη</w:t>
            </w:r>
          </w:p>
          <w:p w:rsidR="00641C66" w:rsidRDefault="00F931A4">
            <w:pPr>
              <w:pStyle w:val="TableParagraph"/>
              <w:ind w:left="105"/>
              <w:jc w:val="both"/>
              <w:rPr>
                <w:sz w:val="20"/>
              </w:rPr>
            </w:pPr>
            <w:r>
              <w:rPr>
                <w:sz w:val="20"/>
              </w:rPr>
              <w:t>η</w:t>
            </w:r>
            <w:r>
              <w:rPr>
                <w:spacing w:val="50"/>
                <w:sz w:val="20"/>
              </w:rPr>
              <w:t xml:space="preserve"> </w:t>
            </w:r>
            <w:r>
              <w:rPr>
                <w:sz w:val="20"/>
              </w:rPr>
              <w:t>τάξη.</w:t>
            </w:r>
            <w:r>
              <w:rPr>
                <w:spacing w:val="51"/>
                <w:sz w:val="20"/>
              </w:rPr>
              <w:t xml:space="preserve"> </w:t>
            </w:r>
            <w:r>
              <w:rPr>
                <w:sz w:val="20"/>
              </w:rPr>
              <w:t>Ο/Η</w:t>
            </w:r>
            <w:r>
              <w:rPr>
                <w:spacing w:val="48"/>
                <w:sz w:val="20"/>
              </w:rPr>
              <w:t xml:space="preserve"> </w:t>
            </w:r>
            <w:r>
              <w:rPr>
                <w:sz w:val="20"/>
              </w:rPr>
              <w:t>εκπαιδευτικός</w:t>
            </w:r>
            <w:r>
              <w:rPr>
                <w:spacing w:val="49"/>
                <w:sz w:val="20"/>
              </w:rPr>
              <w:t xml:space="preserve"> </w:t>
            </w:r>
            <w:r>
              <w:rPr>
                <w:sz w:val="20"/>
              </w:rPr>
              <w:t>αρχίζει</w:t>
            </w:r>
            <w:r>
              <w:rPr>
                <w:spacing w:val="52"/>
                <w:sz w:val="20"/>
              </w:rPr>
              <w:t xml:space="preserve"> </w:t>
            </w:r>
            <w:r>
              <w:rPr>
                <w:sz w:val="20"/>
              </w:rPr>
              <w:t>την</w:t>
            </w:r>
            <w:r>
              <w:rPr>
                <w:spacing w:val="50"/>
                <w:sz w:val="20"/>
              </w:rPr>
              <w:t xml:space="preserve"> </w:t>
            </w:r>
            <w:r>
              <w:rPr>
                <w:sz w:val="20"/>
              </w:rPr>
              <w:t>ανάγνωση</w:t>
            </w:r>
            <w:r>
              <w:rPr>
                <w:spacing w:val="53"/>
                <w:sz w:val="20"/>
              </w:rPr>
              <w:t xml:space="preserve"> </w:t>
            </w:r>
            <w:r>
              <w:rPr>
                <w:sz w:val="20"/>
              </w:rPr>
              <w:t>του</w:t>
            </w:r>
            <w:r>
              <w:rPr>
                <w:spacing w:val="55"/>
                <w:sz w:val="20"/>
              </w:rPr>
              <w:t xml:space="preserve"> </w:t>
            </w:r>
            <w:r>
              <w:rPr>
                <w:sz w:val="20"/>
              </w:rPr>
              <w:t>Ημερολογίου</w:t>
            </w:r>
            <w:r>
              <w:rPr>
                <w:spacing w:val="51"/>
                <w:sz w:val="20"/>
              </w:rPr>
              <w:t xml:space="preserve"> </w:t>
            </w:r>
            <w:r>
              <w:rPr>
                <w:spacing w:val="-5"/>
                <w:sz w:val="20"/>
              </w:rPr>
              <w:t>του</w:t>
            </w:r>
          </w:p>
        </w:tc>
      </w:tr>
      <w:tr w:rsidR="00641C66" w:rsidTr="00E95DA7">
        <w:trPr>
          <w:trHeight w:hRule="exact" w:val="192"/>
        </w:trPr>
        <w:tc>
          <w:tcPr>
            <w:tcW w:w="2171" w:type="dxa"/>
            <w:vMerge w:val="restart"/>
          </w:tcPr>
          <w:p w:rsidR="00641C66" w:rsidRDefault="00F931A4">
            <w:pPr>
              <w:pStyle w:val="TableParagraph"/>
              <w:spacing w:before="177"/>
              <w:ind w:left="107" w:right="101"/>
              <w:jc w:val="center"/>
              <w:rPr>
                <w:b/>
              </w:rPr>
            </w:pPr>
            <w:r>
              <w:rPr>
                <w:noProof/>
                <w:lang w:eastAsia="el-GR"/>
              </w:rPr>
              <mc:AlternateContent>
                <mc:Choice Requires="wpg">
                  <w:drawing>
                    <wp:anchor distT="0" distB="0" distL="0" distR="0" simplePos="0" relativeHeight="251660800" behindDoc="1" locked="0" layoutInCell="1" allowOverlap="1">
                      <wp:simplePos x="0" y="0"/>
                      <wp:positionH relativeFrom="column">
                        <wp:posOffset>513156</wp:posOffset>
                      </wp:positionH>
                      <wp:positionV relativeFrom="paragraph">
                        <wp:posOffset>7716</wp:posOffset>
                      </wp:positionV>
                      <wp:extent cx="384810" cy="38481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 cy="384810"/>
                                <a:chOff x="0" y="0"/>
                                <a:chExt cx="384810" cy="384810"/>
                              </a:xfrm>
                            </wpg:grpSpPr>
                            <pic:pic xmlns:pic="http://schemas.openxmlformats.org/drawingml/2006/picture">
                              <pic:nvPicPr>
                                <pic:cNvPr id="22" name="Image 22"/>
                                <pic:cNvPicPr/>
                              </pic:nvPicPr>
                              <pic:blipFill>
                                <a:blip r:embed="rId5" cstate="print"/>
                                <a:stretch>
                                  <a:fillRect/>
                                </a:stretch>
                              </pic:blipFill>
                              <pic:spPr>
                                <a:xfrm>
                                  <a:off x="26085" y="26122"/>
                                  <a:ext cx="337134" cy="332639"/>
                                </a:xfrm>
                                <a:prstGeom prst="rect">
                                  <a:avLst/>
                                </a:prstGeom>
                              </pic:spPr>
                            </pic:pic>
                            <wps:wsp>
                              <wps:cNvPr id="23" name="Graphic 23"/>
                              <wps:cNvSpPr/>
                              <wps:spPr>
                                <a:xfrm>
                                  <a:off x="12700" y="12700"/>
                                  <a:ext cx="359410" cy="359410"/>
                                </a:xfrm>
                                <a:custGeom>
                                  <a:avLst/>
                                  <a:gdLst/>
                                  <a:ahLst/>
                                  <a:cxnLst/>
                                  <a:rect l="l" t="t" r="r" b="b"/>
                                  <a:pathLst>
                                    <a:path w="359410" h="359410">
                                      <a:moveTo>
                                        <a:pt x="0" y="179692"/>
                                      </a:moveTo>
                                      <a:lnTo>
                                        <a:pt x="6350" y="132067"/>
                                      </a:lnTo>
                                      <a:lnTo>
                                        <a:pt x="24764" y="89522"/>
                                      </a:lnTo>
                                      <a:lnTo>
                                        <a:pt x="52704" y="52692"/>
                                      </a:lnTo>
                                      <a:lnTo>
                                        <a:pt x="88900" y="24752"/>
                                      </a:lnTo>
                                      <a:lnTo>
                                        <a:pt x="132080" y="6984"/>
                                      </a:lnTo>
                                      <a:lnTo>
                                        <a:pt x="179705" y="0"/>
                                      </a:lnTo>
                                      <a:lnTo>
                                        <a:pt x="227330" y="6984"/>
                                      </a:lnTo>
                                      <a:lnTo>
                                        <a:pt x="270509" y="24752"/>
                                      </a:lnTo>
                                      <a:lnTo>
                                        <a:pt x="306705" y="52692"/>
                                      </a:lnTo>
                                      <a:lnTo>
                                        <a:pt x="334644" y="89522"/>
                                      </a:lnTo>
                                      <a:lnTo>
                                        <a:pt x="353059" y="132067"/>
                                      </a:lnTo>
                                      <a:lnTo>
                                        <a:pt x="359409" y="179692"/>
                                      </a:lnTo>
                                      <a:lnTo>
                                        <a:pt x="353059" y="227952"/>
                                      </a:lnTo>
                                      <a:lnTo>
                                        <a:pt x="334644" y="270497"/>
                                      </a:lnTo>
                                      <a:lnTo>
                                        <a:pt x="306705" y="306692"/>
                                      </a:lnTo>
                                      <a:lnTo>
                                        <a:pt x="270509" y="335267"/>
                                      </a:lnTo>
                                      <a:lnTo>
                                        <a:pt x="227330" y="353047"/>
                                      </a:lnTo>
                                      <a:lnTo>
                                        <a:pt x="179705" y="359397"/>
                                      </a:lnTo>
                                      <a:lnTo>
                                        <a:pt x="132080" y="353047"/>
                                      </a:lnTo>
                                      <a:lnTo>
                                        <a:pt x="88900" y="335267"/>
                                      </a:lnTo>
                                      <a:lnTo>
                                        <a:pt x="52704" y="306692"/>
                                      </a:lnTo>
                                      <a:lnTo>
                                        <a:pt x="24764" y="270497"/>
                                      </a:lnTo>
                                      <a:lnTo>
                                        <a:pt x="6350" y="227952"/>
                                      </a:lnTo>
                                      <a:lnTo>
                                        <a:pt x="0" y="179692"/>
                                      </a:lnTo>
                                      <a:close/>
                                    </a:path>
                                  </a:pathLst>
                                </a:custGeom>
                                <a:ln w="25400">
                                  <a:solidFill>
                                    <a:srgbClr val="B66C2F"/>
                                  </a:solidFill>
                                  <a:prstDash val="solid"/>
                                </a:ln>
                              </wps:spPr>
                              <wps:bodyPr wrap="square" lIns="0" tIns="0" rIns="0" bIns="0" rtlCol="0">
                                <a:prstTxWarp prst="textNoShape">
                                  <a:avLst/>
                                </a:prstTxWarp>
                                <a:noAutofit/>
                              </wps:bodyPr>
                            </wps:wsp>
                            <wps:wsp>
                              <wps:cNvPr id="24" name="Graphic 24"/>
                              <wps:cNvSpPr/>
                              <wps:spPr>
                                <a:xfrm>
                                  <a:off x="171450" y="125082"/>
                                  <a:ext cx="68580" cy="137160"/>
                                </a:xfrm>
                                <a:custGeom>
                                  <a:avLst/>
                                  <a:gdLst/>
                                  <a:ahLst/>
                                  <a:cxnLst/>
                                  <a:rect l="l" t="t" r="r" b="b"/>
                                  <a:pathLst>
                                    <a:path w="68580" h="137160">
                                      <a:moveTo>
                                        <a:pt x="68580" y="0"/>
                                      </a:moveTo>
                                      <a:lnTo>
                                        <a:pt x="0" y="0"/>
                                      </a:lnTo>
                                      <a:lnTo>
                                        <a:pt x="0" y="137160"/>
                                      </a:lnTo>
                                      <a:lnTo>
                                        <a:pt x="68580" y="137160"/>
                                      </a:lnTo>
                                      <a:lnTo>
                                        <a:pt x="68580"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26E10056" id="Group 21" o:spid="_x0000_s1026" style="position:absolute;margin-left:40.4pt;margin-top:.6pt;width:30.3pt;height:30.3pt;z-index:-251655680;mso-wrap-distance-left:0;mso-wrap-distance-right:0" coordsize="384810,38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left:26085;top:26122;width:337134;height:332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">
                        <v:imagedata r:id="rId6" o:title=""/>
                      </v:shape>
                      <v:shape id="Graphic 23" o:spid="_x0000_s1028" style="position:absolute;left:12700;top:12700;width:359410;height:359410;visibility:visible;mso-wrap-style:square;v-text-anchor:top" coordsize="35941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" path="m,179692l6350,132067,24764,89522,52704,52692,88900,24752,132080,6984,179705,r47625,6984l270509,24752r36196,27940l334644,89522r18415,42545l359409,179692r-6350,48260l334644,270497r-27939,36195l270509,335267r-43179,17780l179705,359397r-47625,-6350l88900,335267,52704,306692,24764,270497,6350,227952,,179692xe" filled="f" strokecolor="#b66c2f" strokeweight="2pt">
                        <v:path arrowok="t"/>
                      </v:shape>
                      <v:shape id="Graphic 24" o:spid="_x0000_s1029" style="position:absolute;left:171450;top:125082;width:68580;height:137160;visibility:visible;mso-wrap-style:square;v-text-anchor:top" coordsize="6858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" path="m68580,l,,,137160r68580,l68580,xe" fillcolor="#d2d2d2" stroked="f">
                        <v:path arrowok="t"/>
                      </v:shape>
                    </v:group>
                  </w:pict>
                </mc:Fallback>
              </mc:AlternateContent>
            </w:r>
            <w:r>
              <w:rPr>
                <w:b/>
                <w:spacing w:val="-10"/>
              </w:rPr>
              <w:t>6</w:t>
            </w:r>
          </w:p>
        </w:tc>
        <w:tc>
          <w:tcPr>
            <w:tcW w:w="6623" w:type="dxa"/>
            <w:vMerge/>
          </w:tcPr>
          <w:p w:rsidR="00641C66" w:rsidRDefault="00641C66">
            <w:pPr>
              <w:rPr>
                <w:sz w:val="2"/>
                <w:szCs w:val="2"/>
              </w:rPr>
            </w:pPr>
          </w:p>
        </w:tc>
      </w:tr>
      <w:tr w:rsidR="00641C66" w:rsidTr="00E95DA7">
        <w:trPr>
          <w:trHeight w:hRule="exact" w:val="506"/>
        </w:trPr>
        <w:tc>
          <w:tcPr>
            <w:tcW w:w="2171" w:type="dxa"/>
            <w:vMerge/>
          </w:tcPr>
          <w:p w:rsidR="00641C66" w:rsidRDefault="00641C66">
            <w:pPr>
              <w:rPr>
                <w:sz w:val="2"/>
                <w:szCs w:val="2"/>
              </w:rPr>
            </w:pPr>
          </w:p>
        </w:tc>
        <w:tc>
          <w:tcPr>
            <w:tcW w:w="6623" w:type="dxa"/>
          </w:tcPr>
          <w:p w:rsidR="00641C66" w:rsidRDefault="00F931A4">
            <w:pPr>
              <w:pStyle w:val="TableParagraph"/>
              <w:spacing w:line="243" w:lineRule="exact"/>
              <w:ind w:left="105"/>
              <w:rPr>
                <w:sz w:val="20"/>
              </w:rPr>
            </w:pPr>
            <w:r>
              <w:rPr>
                <w:sz w:val="20"/>
              </w:rPr>
              <w:t>Περιηγητή</w:t>
            </w:r>
            <w:r>
              <w:rPr>
                <w:spacing w:val="10"/>
                <w:sz w:val="20"/>
              </w:rPr>
              <w:t xml:space="preserve"> </w:t>
            </w:r>
            <w:r>
              <w:rPr>
                <w:sz w:val="20"/>
              </w:rPr>
              <w:t>από</w:t>
            </w:r>
            <w:r>
              <w:rPr>
                <w:spacing w:val="10"/>
                <w:sz w:val="20"/>
              </w:rPr>
              <w:t xml:space="preserve"> </w:t>
            </w:r>
            <w:r>
              <w:rPr>
                <w:sz w:val="20"/>
              </w:rPr>
              <w:t>τη</w:t>
            </w:r>
            <w:r>
              <w:rPr>
                <w:spacing w:val="16"/>
                <w:sz w:val="20"/>
              </w:rPr>
              <w:t xml:space="preserve"> </w:t>
            </w:r>
            <w:r>
              <w:rPr>
                <w:sz w:val="20"/>
              </w:rPr>
              <w:t>σελίδα</w:t>
            </w:r>
            <w:r>
              <w:rPr>
                <w:spacing w:val="14"/>
                <w:sz w:val="20"/>
              </w:rPr>
              <w:t xml:space="preserve"> </w:t>
            </w:r>
            <w:r>
              <w:rPr>
                <w:sz w:val="20"/>
              </w:rPr>
              <w:t>3</w:t>
            </w:r>
            <w:r>
              <w:rPr>
                <w:spacing w:val="9"/>
                <w:sz w:val="20"/>
              </w:rPr>
              <w:t xml:space="preserve"> </w:t>
            </w:r>
            <w:r>
              <w:rPr>
                <w:sz w:val="20"/>
              </w:rPr>
              <w:t>και</w:t>
            </w:r>
            <w:r>
              <w:rPr>
                <w:spacing w:val="16"/>
                <w:sz w:val="20"/>
              </w:rPr>
              <w:t xml:space="preserve"> </w:t>
            </w:r>
            <w:r>
              <w:rPr>
                <w:sz w:val="20"/>
              </w:rPr>
              <w:t>μοιράζει</w:t>
            </w:r>
            <w:r>
              <w:rPr>
                <w:spacing w:val="16"/>
                <w:sz w:val="20"/>
              </w:rPr>
              <w:t xml:space="preserve"> </w:t>
            </w:r>
            <w:r>
              <w:rPr>
                <w:sz w:val="20"/>
              </w:rPr>
              <w:t>στους/στις</w:t>
            </w:r>
            <w:r>
              <w:rPr>
                <w:spacing w:val="14"/>
                <w:sz w:val="20"/>
              </w:rPr>
              <w:t xml:space="preserve"> </w:t>
            </w:r>
            <w:r>
              <w:rPr>
                <w:sz w:val="20"/>
              </w:rPr>
              <w:t>μαθητές/-</w:t>
            </w:r>
            <w:proofErr w:type="spellStart"/>
            <w:r>
              <w:rPr>
                <w:sz w:val="20"/>
              </w:rPr>
              <w:t>τριες</w:t>
            </w:r>
            <w:proofErr w:type="spellEnd"/>
            <w:r>
              <w:rPr>
                <w:spacing w:val="17"/>
                <w:sz w:val="20"/>
              </w:rPr>
              <w:t xml:space="preserve"> </w:t>
            </w:r>
            <w:r>
              <w:rPr>
                <w:sz w:val="20"/>
              </w:rPr>
              <w:t>τις</w:t>
            </w:r>
            <w:r>
              <w:rPr>
                <w:spacing w:val="10"/>
                <w:sz w:val="20"/>
              </w:rPr>
              <w:t xml:space="preserve"> </w:t>
            </w:r>
            <w:r>
              <w:rPr>
                <w:spacing w:val="-2"/>
                <w:sz w:val="20"/>
              </w:rPr>
              <w:t>τρεις</w:t>
            </w:r>
          </w:p>
          <w:p w:rsidR="00641C66" w:rsidRDefault="00F931A4">
            <w:pPr>
              <w:pStyle w:val="TableParagraph"/>
              <w:spacing w:line="242" w:lineRule="exact"/>
              <w:ind w:left="105"/>
              <w:rPr>
                <w:sz w:val="20"/>
              </w:rPr>
            </w:pPr>
            <w:r>
              <w:rPr>
                <w:spacing w:val="-5"/>
                <w:sz w:val="20"/>
              </w:rPr>
              <w:t>(3)</w:t>
            </w:r>
          </w:p>
        </w:tc>
      </w:tr>
      <w:tr w:rsidR="00641C66" w:rsidTr="00E95DA7">
        <w:trPr>
          <w:trHeight w:hRule="exact" w:val="261"/>
        </w:trPr>
        <w:tc>
          <w:tcPr>
            <w:tcW w:w="2171" w:type="dxa"/>
          </w:tcPr>
          <w:p w:rsidR="00641C66" w:rsidRDefault="00641C66">
            <w:pPr>
              <w:pStyle w:val="TableParagraph"/>
              <w:rPr>
                <w:rFonts w:ascii="Times New Roman"/>
                <w:sz w:val="18"/>
              </w:rPr>
            </w:pPr>
          </w:p>
        </w:tc>
        <w:tc>
          <w:tcPr>
            <w:tcW w:w="6623" w:type="dxa"/>
          </w:tcPr>
          <w:p w:rsidR="00641C66" w:rsidRDefault="00F931A4">
            <w:pPr>
              <w:pStyle w:val="TableParagraph"/>
              <w:spacing w:line="227" w:lineRule="exact"/>
              <w:ind w:left="90"/>
              <w:rPr>
                <w:sz w:val="20"/>
              </w:rPr>
            </w:pPr>
            <w:r>
              <w:rPr>
                <w:sz w:val="20"/>
              </w:rPr>
              <w:t>καρτέλες</w:t>
            </w:r>
            <w:r>
              <w:rPr>
                <w:spacing w:val="-7"/>
                <w:sz w:val="20"/>
              </w:rPr>
              <w:t xml:space="preserve"> </w:t>
            </w:r>
            <w:r>
              <w:rPr>
                <w:sz w:val="20"/>
              </w:rPr>
              <w:t>με</w:t>
            </w:r>
            <w:r>
              <w:rPr>
                <w:spacing w:val="-5"/>
                <w:sz w:val="20"/>
              </w:rPr>
              <w:t xml:space="preserve"> </w:t>
            </w:r>
            <w:r>
              <w:rPr>
                <w:sz w:val="20"/>
              </w:rPr>
              <w:t>τα</w:t>
            </w:r>
            <w:r>
              <w:rPr>
                <w:spacing w:val="-3"/>
                <w:sz w:val="20"/>
              </w:rPr>
              <w:t xml:space="preserve"> </w:t>
            </w:r>
            <w:r>
              <w:rPr>
                <w:sz w:val="20"/>
              </w:rPr>
              <w:t>Αρχοντικά</w:t>
            </w:r>
            <w:r>
              <w:rPr>
                <w:spacing w:val="-8"/>
                <w:sz w:val="20"/>
              </w:rPr>
              <w:t xml:space="preserve"> </w:t>
            </w:r>
            <w:r>
              <w:rPr>
                <w:sz w:val="20"/>
              </w:rPr>
              <w:t>(</w:t>
            </w:r>
            <w:proofErr w:type="spellStart"/>
            <w:r>
              <w:rPr>
                <w:sz w:val="20"/>
              </w:rPr>
              <w:t>Μίσιου</w:t>
            </w:r>
            <w:proofErr w:type="spellEnd"/>
            <w:r>
              <w:rPr>
                <w:sz w:val="20"/>
              </w:rPr>
              <w:t>,</w:t>
            </w:r>
            <w:r>
              <w:rPr>
                <w:spacing w:val="-5"/>
                <w:sz w:val="20"/>
              </w:rPr>
              <w:t xml:space="preserve"> </w:t>
            </w:r>
            <w:proofErr w:type="spellStart"/>
            <w:r>
              <w:rPr>
                <w:sz w:val="20"/>
              </w:rPr>
              <w:t>Λεβή</w:t>
            </w:r>
            <w:proofErr w:type="spellEnd"/>
            <w:r>
              <w:rPr>
                <w:sz w:val="20"/>
              </w:rPr>
              <w:t>,</w:t>
            </w:r>
            <w:r>
              <w:rPr>
                <w:spacing w:val="-2"/>
                <w:sz w:val="20"/>
              </w:rPr>
              <w:t xml:space="preserve"> </w:t>
            </w:r>
            <w:r>
              <w:rPr>
                <w:sz w:val="20"/>
              </w:rPr>
              <w:t>«Δεσπότη»).</w:t>
            </w:r>
            <w:r>
              <w:rPr>
                <w:spacing w:val="-7"/>
                <w:sz w:val="20"/>
              </w:rPr>
              <w:t xml:space="preserve"> </w:t>
            </w:r>
            <w:r>
              <w:rPr>
                <w:sz w:val="20"/>
              </w:rPr>
              <w:t>Οι</w:t>
            </w:r>
            <w:r>
              <w:rPr>
                <w:spacing w:val="-6"/>
                <w:sz w:val="20"/>
              </w:rPr>
              <w:t xml:space="preserve"> </w:t>
            </w:r>
            <w:r>
              <w:rPr>
                <w:sz w:val="20"/>
              </w:rPr>
              <w:t>οικίες</w:t>
            </w:r>
            <w:r>
              <w:rPr>
                <w:spacing w:val="-8"/>
                <w:sz w:val="20"/>
              </w:rPr>
              <w:t xml:space="preserve"> </w:t>
            </w:r>
            <w:r>
              <w:rPr>
                <w:spacing w:val="-2"/>
                <w:sz w:val="20"/>
              </w:rPr>
              <w:t>αντιστοιχούν</w:t>
            </w:r>
          </w:p>
        </w:tc>
      </w:tr>
      <w:tr w:rsidR="00641C66" w:rsidTr="00E95DA7">
        <w:trPr>
          <w:trHeight w:hRule="exact" w:val="492"/>
        </w:trPr>
        <w:tc>
          <w:tcPr>
            <w:tcW w:w="2171" w:type="dxa"/>
          </w:tcPr>
          <w:p w:rsidR="00641C66" w:rsidRDefault="00641C66">
            <w:pPr>
              <w:pStyle w:val="TableParagraph"/>
              <w:rPr>
                <w:rFonts w:ascii="Times New Roman"/>
                <w:sz w:val="20"/>
              </w:rPr>
            </w:pPr>
          </w:p>
        </w:tc>
        <w:tc>
          <w:tcPr>
            <w:tcW w:w="6623" w:type="dxa"/>
          </w:tcPr>
          <w:p w:rsidR="00641C66" w:rsidRDefault="00F931A4">
            <w:pPr>
              <w:pStyle w:val="TableParagraph"/>
              <w:spacing w:line="243" w:lineRule="exact"/>
              <w:ind w:left="105"/>
              <w:rPr>
                <w:sz w:val="20"/>
              </w:rPr>
            </w:pPr>
            <w:r>
              <w:rPr>
                <w:sz w:val="20"/>
              </w:rPr>
              <w:t>στις</w:t>
            </w:r>
            <w:r>
              <w:rPr>
                <w:spacing w:val="43"/>
                <w:sz w:val="20"/>
              </w:rPr>
              <w:t xml:space="preserve"> </w:t>
            </w:r>
            <w:r>
              <w:rPr>
                <w:sz w:val="20"/>
              </w:rPr>
              <w:t>τρεις</w:t>
            </w:r>
            <w:r>
              <w:rPr>
                <w:spacing w:val="-2"/>
                <w:sz w:val="20"/>
              </w:rPr>
              <w:t xml:space="preserve"> </w:t>
            </w:r>
            <w:r>
              <w:rPr>
                <w:sz w:val="20"/>
              </w:rPr>
              <w:t>(3)</w:t>
            </w:r>
            <w:r>
              <w:rPr>
                <w:spacing w:val="44"/>
                <w:sz w:val="20"/>
              </w:rPr>
              <w:t xml:space="preserve"> </w:t>
            </w:r>
            <w:r>
              <w:rPr>
                <w:sz w:val="20"/>
              </w:rPr>
              <w:t>θρησκευτικές</w:t>
            </w:r>
            <w:r>
              <w:rPr>
                <w:spacing w:val="43"/>
                <w:sz w:val="20"/>
              </w:rPr>
              <w:t xml:space="preserve"> </w:t>
            </w:r>
            <w:r>
              <w:rPr>
                <w:sz w:val="20"/>
              </w:rPr>
              <w:t>κοινότητες</w:t>
            </w:r>
            <w:r>
              <w:rPr>
                <w:spacing w:val="44"/>
                <w:sz w:val="20"/>
              </w:rPr>
              <w:t xml:space="preserve"> </w:t>
            </w:r>
            <w:r>
              <w:rPr>
                <w:sz w:val="20"/>
              </w:rPr>
              <w:t>των</w:t>
            </w:r>
            <w:r>
              <w:rPr>
                <w:spacing w:val="39"/>
                <w:sz w:val="20"/>
              </w:rPr>
              <w:t xml:space="preserve"> </w:t>
            </w:r>
            <w:r>
              <w:rPr>
                <w:sz w:val="20"/>
              </w:rPr>
              <w:t>Ιωαννίνων.</w:t>
            </w:r>
            <w:r>
              <w:rPr>
                <w:spacing w:val="47"/>
                <w:sz w:val="20"/>
              </w:rPr>
              <w:t xml:space="preserve"> </w:t>
            </w:r>
            <w:r>
              <w:rPr>
                <w:sz w:val="20"/>
              </w:rPr>
              <w:t>Τα</w:t>
            </w:r>
            <w:r>
              <w:rPr>
                <w:spacing w:val="45"/>
                <w:sz w:val="20"/>
              </w:rPr>
              <w:t xml:space="preserve"> </w:t>
            </w:r>
            <w:r>
              <w:rPr>
                <w:spacing w:val="-2"/>
                <w:sz w:val="20"/>
              </w:rPr>
              <w:t>συνοδευτικά</w:t>
            </w:r>
          </w:p>
          <w:p w:rsidR="00641C66" w:rsidRDefault="00F931A4">
            <w:pPr>
              <w:pStyle w:val="TableParagraph"/>
              <w:spacing w:before="1" w:line="223" w:lineRule="exact"/>
              <w:ind w:left="105"/>
              <w:rPr>
                <w:sz w:val="20"/>
              </w:rPr>
            </w:pPr>
            <w:r>
              <w:rPr>
                <w:spacing w:val="-4"/>
                <w:sz w:val="20"/>
              </w:rPr>
              <w:t>τους</w:t>
            </w:r>
          </w:p>
        </w:tc>
      </w:tr>
    </w:tbl>
    <w:p w:rsidR="00641C66" w:rsidRDefault="00641C66">
      <w:pPr>
        <w:spacing w:line="223" w:lineRule="exact"/>
        <w:rPr>
          <w:sz w:val="20"/>
        </w:rPr>
        <w:sectPr w:rsidR="00641C66">
          <w:type w:val="continuous"/>
          <w:pgSz w:w="11910" w:h="16850"/>
          <w:pgMar w:top="1620" w:right="900" w:bottom="280" w:left="800" w:header="720" w:footer="720" w:gutter="0"/>
          <w:cols w:space="720"/>
        </w:sect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1"/>
        <w:gridCol w:w="6623"/>
      </w:tblGrid>
      <w:tr w:rsidR="00641C66">
        <w:trPr>
          <w:trHeight w:val="8987"/>
        </w:trPr>
        <w:tc>
          <w:tcPr>
            <w:tcW w:w="2171" w:type="dxa"/>
          </w:tcPr>
          <w:p w:rsidR="00641C66" w:rsidRDefault="00641C66">
            <w:pPr>
              <w:pStyle w:val="TableParagraph"/>
              <w:rPr>
                <w:rFonts w:ascii="Times New Roman"/>
                <w:sz w:val="20"/>
              </w:rPr>
            </w:pPr>
          </w:p>
        </w:tc>
        <w:tc>
          <w:tcPr>
            <w:tcW w:w="6623" w:type="dxa"/>
          </w:tcPr>
          <w:p w:rsidR="00641C66" w:rsidRDefault="00F931A4">
            <w:pPr>
              <w:pStyle w:val="TableParagraph"/>
              <w:spacing w:before="1" w:line="276" w:lineRule="auto"/>
              <w:ind w:left="109" w:right="78"/>
              <w:jc w:val="both"/>
              <w:rPr>
                <w:sz w:val="20"/>
              </w:rPr>
            </w:pPr>
            <w:r>
              <w:rPr>
                <w:sz w:val="20"/>
              </w:rPr>
              <w:t>κείμενα</w:t>
            </w:r>
            <w:r>
              <w:rPr>
                <w:spacing w:val="-4"/>
                <w:sz w:val="20"/>
              </w:rPr>
              <w:t xml:space="preserve"> </w:t>
            </w:r>
            <w:r>
              <w:rPr>
                <w:sz w:val="20"/>
              </w:rPr>
              <w:t>προσφέρουν πληροφορίες</w:t>
            </w:r>
            <w:r>
              <w:rPr>
                <w:spacing w:val="-1"/>
                <w:sz w:val="20"/>
              </w:rPr>
              <w:t xml:space="preserve"> </w:t>
            </w:r>
            <w:r>
              <w:rPr>
                <w:sz w:val="20"/>
              </w:rPr>
              <w:t>για τα</w:t>
            </w:r>
            <w:r>
              <w:rPr>
                <w:spacing w:val="-9"/>
                <w:sz w:val="20"/>
              </w:rPr>
              <w:t xml:space="preserve"> </w:t>
            </w:r>
            <w:r>
              <w:rPr>
                <w:sz w:val="20"/>
              </w:rPr>
              <w:t>γεύματα</w:t>
            </w:r>
            <w:r>
              <w:rPr>
                <w:spacing w:val="-9"/>
                <w:sz w:val="20"/>
              </w:rPr>
              <w:t xml:space="preserve"> </w:t>
            </w:r>
            <w:r>
              <w:rPr>
                <w:sz w:val="20"/>
              </w:rPr>
              <w:t>και τα σπίτια</w:t>
            </w:r>
            <w:r>
              <w:rPr>
                <w:spacing w:val="-4"/>
                <w:sz w:val="20"/>
              </w:rPr>
              <w:t xml:space="preserve"> </w:t>
            </w:r>
            <w:r>
              <w:rPr>
                <w:sz w:val="20"/>
              </w:rPr>
              <w:t xml:space="preserve">των Εβραίων, Χριστιανών και Μουσουλμάνων. Η καρτέλα Αρχοντικό </w:t>
            </w:r>
            <w:proofErr w:type="spellStart"/>
            <w:r>
              <w:rPr>
                <w:sz w:val="20"/>
              </w:rPr>
              <w:t>Μίσιου</w:t>
            </w:r>
            <w:proofErr w:type="spellEnd"/>
            <w:r>
              <w:rPr>
                <w:sz w:val="20"/>
              </w:rPr>
              <w:t xml:space="preserve"> μπορεί να συνδυαστεί με την καρτέλα Τάσι,</w:t>
            </w:r>
            <w:r w:rsidR="005F0F42">
              <w:rPr>
                <w:sz w:val="20"/>
              </w:rPr>
              <w:t xml:space="preserve"> για να κατανοήσουν οι μαθητές/</w:t>
            </w:r>
            <w:proofErr w:type="spellStart"/>
            <w:r>
              <w:rPr>
                <w:sz w:val="20"/>
              </w:rPr>
              <w:t>τριες</w:t>
            </w:r>
            <w:proofErr w:type="spellEnd"/>
            <w:r>
              <w:rPr>
                <w:sz w:val="20"/>
              </w:rPr>
              <w:t xml:space="preserve"> σε τι αναφέρεται η πηγή για το πρωινό γεύμα των Χριστιανών, καθώς και με την καρτέλα Κελάρι για την αποθήκευση τροφής. Στη συνέχεια, οι ομάδες καλούνται μετά την ανάγνωση κάθε καρτέλας να τοποθετήσουν τα αρχοντικά στον χάρτη, και συγχρόνως να εντοπίσουν το Κάστρο, την τάφρο γύρω από αυτό</w:t>
            </w:r>
            <w:r>
              <w:rPr>
                <w:spacing w:val="-12"/>
                <w:sz w:val="20"/>
              </w:rPr>
              <w:t xml:space="preserve"> </w:t>
            </w:r>
            <w:r>
              <w:rPr>
                <w:sz w:val="20"/>
              </w:rPr>
              <w:t>και</w:t>
            </w:r>
            <w:r>
              <w:rPr>
                <w:spacing w:val="-7"/>
                <w:sz w:val="20"/>
              </w:rPr>
              <w:t xml:space="preserve"> </w:t>
            </w:r>
            <w:r>
              <w:rPr>
                <w:sz w:val="20"/>
              </w:rPr>
              <w:t>το</w:t>
            </w:r>
            <w:r>
              <w:rPr>
                <w:spacing w:val="-10"/>
                <w:sz w:val="20"/>
              </w:rPr>
              <w:t xml:space="preserve"> </w:t>
            </w:r>
            <w:r>
              <w:rPr>
                <w:sz w:val="20"/>
              </w:rPr>
              <w:t>παλιό</w:t>
            </w:r>
            <w:r>
              <w:rPr>
                <w:spacing w:val="-9"/>
                <w:sz w:val="20"/>
              </w:rPr>
              <w:t xml:space="preserve"> </w:t>
            </w:r>
            <w:proofErr w:type="spellStart"/>
            <w:r>
              <w:rPr>
                <w:sz w:val="20"/>
              </w:rPr>
              <w:t>Σεράι</w:t>
            </w:r>
            <w:proofErr w:type="spellEnd"/>
            <w:r>
              <w:rPr>
                <w:spacing w:val="-3"/>
                <w:sz w:val="20"/>
              </w:rPr>
              <w:t xml:space="preserve"> </w:t>
            </w:r>
            <w:r>
              <w:rPr>
                <w:sz w:val="20"/>
              </w:rPr>
              <w:t>του</w:t>
            </w:r>
            <w:r>
              <w:rPr>
                <w:spacing w:val="-12"/>
                <w:sz w:val="20"/>
              </w:rPr>
              <w:t xml:space="preserve"> </w:t>
            </w:r>
            <w:r>
              <w:rPr>
                <w:sz w:val="20"/>
              </w:rPr>
              <w:t>Αλή</w:t>
            </w:r>
            <w:r>
              <w:rPr>
                <w:spacing w:val="-7"/>
                <w:sz w:val="20"/>
              </w:rPr>
              <w:t xml:space="preserve"> </w:t>
            </w:r>
            <w:r>
              <w:rPr>
                <w:sz w:val="20"/>
              </w:rPr>
              <w:t>πασά</w:t>
            </w:r>
            <w:r>
              <w:rPr>
                <w:spacing w:val="-9"/>
                <w:sz w:val="20"/>
              </w:rPr>
              <w:t xml:space="preserve"> </w:t>
            </w:r>
            <w:r>
              <w:rPr>
                <w:sz w:val="20"/>
              </w:rPr>
              <w:t>εντός</w:t>
            </w:r>
            <w:r>
              <w:rPr>
                <w:spacing w:val="-6"/>
                <w:sz w:val="20"/>
              </w:rPr>
              <w:t xml:space="preserve"> </w:t>
            </w:r>
            <w:r>
              <w:rPr>
                <w:sz w:val="20"/>
              </w:rPr>
              <w:t>του</w:t>
            </w:r>
            <w:r>
              <w:rPr>
                <w:spacing w:val="-12"/>
                <w:sz w:val="20"/>
              </w:rPr>
              <w:t xml:space="preserve"> </w:t>
            </w:r>
            <w:r>
              <w:rPr>
                <w:sz w:val="20"/>
              </w:rPr>
              <w:t>Κάστρου.</w:t>
            </w:r>
            <w:r>
              <w:rPr>
                <w:spacing w:val="-11"/>
                <w:sz w:val="20"/>
              </w:rPr>
              <w:t xml:space="preserve"> </w:t>
            </w:r>
            <w:r>
              <w:rPr>
                <w:sz w:val="20"/>
              </w:rPr>
              <w:t>Μετά</w:t>
            </w:r>
            <w:r>
              <w:rPr>
                <w:spacing w:val="-8"/>
                <w:sz w:val="20"/>
              </w:rPr>
              <w:t xml:space="preserve"> </w:t>
            </w:r>
            <w:r>
              <w:rPr>
                <w:sz w:val="20"/>
              </w:rPr>
              <w:t>την</w:t>
            </w:r>
            <w:r>
              <w:rPr>
                <w:spacing w:val="-9"/>
                <w:sz w:val="20"/>
              </w:rPr>
              <w:t xml:space="preserve"> </w:t>
            </w:r>
            <w:r>
              <w:rPr>
                <w:sz w:val="20"/>
              </w:rPr>
              <w:t xml:space="preserve">ανάγνωση </w:t>
            </w:r>
            <w:r>
              <w:rPr>
                <w:spacing w:val="-2"/>
                <w:sz w:val="20"/>
              </w:rPr>
              <w:t>των</w:t>
            </w:r>
            <w:r>
              <w:rPr>
                <w:spacing w:val="-6"/>
                <w:sz w:val="20"/>
              </w:rPr>
              <w:t xml:space="preserve"> </w:t>
            </w:r>
            <w:r>
              <w:rPr>
                <w:spacing w:val="-2"/>
                <w:sz w:val="20"/>
              </w:rPr>
              <w:t>σελίδων</w:t>
            </w:r>
            <w:r>
              <w:rPr>
                <w:spacing w:val="-6"/>
                <w:sz w:val="20"/>
              </w:rPr>
              <w:t xml:space="preserve"> </w:t>
            </w:r>
            <w:r>
              <w:rPr>
                <w:spacing w:val="-2"/>
                <w:sz w:val="20"/>
              </w:rPr>
              <w:t>4-5</w:t>
            </w:r>
            <w:r>
              <w:rPr>
                <w:spacing w:val="-9"/>
                <w:sz w:val="20"/>
              </w:rPr>
              <w:t xml:space="preserve"> </w:t>
            </w:r>
            <w:r>
              <w:rPr>
                <w:spacing w:val="-2"/>
                <w:sz w:val="20"/>
              </w:rPr>
              <w:t>του</w:t>
            </w:r>
            <w:r>
              <w:rPr>
                <w:spacing w:val="-5"/>
                <w:sz w:val="20"/>
              </w:rPr>
              <w:t xml:space="preserve"> </w:t>
            </w:r>
            <w:r>
              <w:rPr>
                <w:spacing w:val="-2"/>
                <w:sz w:val="20"/>
              </w:rPr>
              <w:t>Ημερολογίου</w:t>
            </w:r>
            <w:r>
              <w:rPr>
                <w:spacing w:val="-5"/>
                <w:sz w:val="20"/>
              </w:rPr>
              <w:t xml:space="preserve"> </w:t>
            </w:r>
            <w:r>
              <w:rPr>
                <w:spacing w:val="-2"/>
                <w:sz w:val="20"/>
              </w:rPr>
              <w:t>του</w:t>
            </w:r>
            <w:r>
              <w:rPr>
                <w:spacing w:val="-6"/>
                <w:sz w:val="20"/>
              </w:rPr>
              <w:t xml:space="preserve"> </w:t>
            </w:r>
            <w:r>
              <w:rPr>
                <w:spacing w:val="-2"/>
                <w:sz w:val="20"/>
              </w:rPr>
              <w:t>Περιηγητή,</w:t>
            </w:r>
            <w:r>
              <w:rPr>
                <w:spacing w:val="-9"/>
                <w:sz w:val="20"/>
              </w:rPr>
              <w:t xml:space="preserve"> </w:t>
            </w:r>
            <w:r>
              <w:rPr>
                <w:spacing w:val="-2"/>
                <w:sz w:val="20"/>
              </w:rPr>
              <w:t>οι</w:t>
            </w:r>
            <w:r>
              <w:rPr>
                <w:spacing w:val="-5"/>
                <w:sz w:val="20"/>
              </w:rPr>
              <w:t xml:space="preserve"> </w:t>
            </w:r>
            <w:r>
              <w:rPr>
                <w:spacing w:val="-2"/>
                <w:sz w:val="20"/>
              </w:rPr>
              <w:t>μαθητές/-</w:t>
            </w:r>
            <w:proofErr w:type="spellStart"/>
            <w:r>
              <w:rPr>
                <w:spacing w:val="-2"/>
                <w:sz w:val="20"/>
              </w:rPr>
              <w:t>τριες</w:t>
            </w:r>
            <w:proofErr w:type="spellEnd"/>
            <w:r>
              <w:rPr>
                <w:spacing w:val="-2"/>
                <w:sz w:val="20"/>
              </w:rPr>
              <w:t xml:space="preserve"> λαμβάνουν </w:t>
            </w:r>
            <w:r>
              <w:rPr>
                <w:sz w:val="20"/>
              </w:rPr>
              <w:t xml:space="preserve">τις δύο καρτέλες, Μαγειρείο του Αλή και Τα άλλα οθωμανικά μαγειρεία, στις οποίες εξηγείται ότι ένα οθωμανικό, θρησκευτικό συγκρότημα αποτελείται από το τζαμί με το μιναρέ του, τον </w:t>
            </w:r>
            <w:proofErr w:type="spellStart"/>
            <w:r>
              <w:rPr>
                <w:sz w:val="20"/>
              </w:rPr>
              <w:t>μεντρεσέ</w:t>
            </w:r>
            <w:proofErr w:type="spellEnd"/>
            <w:r>
              <w:rPr>
                <w:sz w:val="20"/>
              </w:rPr>
              <w:t xml:space="preserve"> (ιεροδιδασκαλείο) και το μαγειρείο</w:t>
            </w:r>
            <w:r>
              <w:rPr>
                <w:spacing w:val="-3"/>
                <w:sz w:val="20"/>
              </w:rPr>
              <w:t xml:space="preserve"> </w:t>
            </w:r>
            <w:r>
              <w:rPr>
                <w:sz w:val="20"/>
              </w:rPr>
              <w:t>για τη σίτιση των</w:t>
            </w:r>
            <w:r>
              <w:rPr>
                <w:spacing w:val="-1"/>
                <w:sz w:val="20"/>
              </w:rPr>
              <w:t xml:space="preserve"> </w:t>
            </w:r>
            <w:r>
              <w:rPr>
                <w:sz w:val="20"/>
              </w:rPr>
              <w:t>πιστών. Μετά την</w:t>
            </w:r>
            <w:r>
              <w:rPr>
                <w:spacing w:val="-1"/>
                <w:sz w:val="20"/>
              </w:rPr>
              <w:t xml:space="preserve"> </w:t>
            </w:r>
            <w:r>
              <w:rPr>
                <w:sz w:val="20"/>
              </w:rPr>
              <w:t>ολοκλήρωση</w:t>
            </w:r>
            <w:r>
              <w:rPr>
                <w:spacing w:val="-3"/>
                <w:sz w:val="20"/>
              </w:rPr>
              <w:t xml:space="preserve"> </w:t>
            </w:r>
            <w:r>
              <w:rPr>
                <w:sz w:val="20"/>
              </w:rPr>
              <w:t>της ανάγνωσης,</w:t>
            </w:r>
            <w:r>
              <w:rPr>
                <w:spacing w:val="-2"/>
                <w:sz w:val="20"/>
              </w:rPr>
              <w:t xml:space="preserve"> </w:t>
            </w:r>
            <w:r w:rsidR="005F0F42">
              <w:rPr>
                <w:sz w:val="20"/>
              </w:rPr>
              <w:t>οι μαθητές/</w:t>
            </w:r>
            <w:proofErr w:type="spellStart"/>
            <w:r>
              <w:rPr>
                <w:sz w:val="20"/>
              </w:rPr>
              <w:t>τριες</w:t>
            </w:r>
            <w:proofErr w:type="spellEnd"/>
            <w:r>
              <w:rPr>
                <w:sz w:val="20"/>
              </w:rPr>
              <w:t xml:space="preserve"> καλούνται να τοποθετήσουν τις καρτέλες στον χάρτη και συγχρόνως να εντοπίσουν τα τζαμιά που σώζονται έως και σήμερα. Στη συνέχεια,</w:t>
            </w:r>
            <w:r>
              <w:rPr>
                <w:spacing w:val="-12"/>
                <w:sz w:val="20"/>
              </w:rPr>
              <w:t xml:space="preserve"> </w:t>
            </w:r>
            <w:r>
              <w:rPr>
                <w:sz w:val="20"/>
              </w:rPr>
              <w:t>κατά</w:t>
            </w:r>
            <w:r>
              <w:rPr>
                <w:spacing w:val="-11"/>
                <w:sz w:val="20"/>
              </w:rPr>
              <w:t xml:space="preserve"> </w:t>
            </w:r>
            <w:r>
              <w:rPr>
                <w:sz w:val="20"/>
              </w:rPr>
              <w:t>την</w:t>
            </w:r>
            <w:r>
              <w:rPr>
                <w:spacing w:val="-11"/>
                <w:sz w:val="20"/>
              </w:rPr>
              <w:t xml:space="preserve"> </w:t>
            </w:r>
            <w:r>
              <w:rPr>
                <w:sz w:val="20"/>
              </w:rPr>
              <w:t>ανάγνωση</w:t>
            </w:r>
            <w:r>
              <w:rPr>
                <w:spacing w:val="-12"/>
                <w:sz w:val="20"/>
              </w:rPr>
              <w:t xml:space="preserve"> </w:t>
            </w:r>
            <w:r>
              <w:rPr>
                <w:sz w:val="20"/>
              </w:rPr>
              <w:t>των</w:t>
            </w:r>
            <w:r>
              <w:rPr>
                <w:spacing w:val="-11"/>
                <w:sz w:val="20"/>
              </w:rPr>
              <w:t xml:space="preserve"> </w:t>
            </w:r>
            <w:r>
              <w:rPr>
                <w:sz w:val="20"/>
              </w:rPr>
              <w:t>υπόλοιπων</w:t>
            </w:r>
            <w:r>
              <w:rPr>
                <w:spacing w:val="-11"/>
                <w:sz w:val="20"/>
              </w:rPr>
              <w:t xml:space="preserve"> </w:t>
            </w:r>
            <w:r>
              <w:rPr>
                <w:sz w:val="20"/>
              </w:rPr>
              <w:t>σελίδων</w:t>
            </w:r>
            <w:r>
              <w:rPr>
                <w:spacing w:val="-12"/>
                <w:sz w:val="20"/>
              </w:rPr>
              <w:t xml:space="preserve"> </w:t>
            </w:r>
            <w:r>
              <w:rPr>
                <w:sz w:val="20"/>
              </w:rPr>
              <w:t>(6-15)</w:t>
            </w:r>
            <w:r>
              <w:rPr>
                <w:spacing w:val="-8"/>
                <w:sz w:val="20"/>
              </w:rPr>
              <w:t xml:space="preserve"> </w:t>
            </w:r>
            <w:r>
              <w:rPr>
                <w:sz w:val="20"/>
              </w:rPr>
              <w:t>του</w:t>
            </w:r>
            <w:r>
              <w:rPr>
                <w:spacing w:val="-11"/>
                <w:sz w:val="20"/>
              </w:rPr>
              <w:t xml:space="preserve"> </w:t>
            </w:r>
            <w:r>
              <w:rPr>
                <w:sz w:val="20"/>
              </w:rPr>
              <w:t>Ημερολο</w:t>
            </w:r>
            <w:r w:rsidR="005F0F42">
              <w:rPr>
                <w:sz w:val="20"/>
              </w:rPr>
              <w:t>γίου του Περιηγητή, οι μαθητές/</w:t>
            </w:r>
            <w:proofErr w:type="spellStart"/>
            <w:r>
              <w:rPr>
                <w:sz w:val="20"/>
              </w:rPr>
              <w:t>τριες</w:t>
            </w:r>
            <w:proofErr w:type="spellEnd"/>
            <w:r>
              <w:rPr>
                <w:sz w:val="20"/>
              </w:rPr>
              <w:t xml:space="preserve"> καλούνται να εντοπίσουν τις περιοχές που αναφέρονται στο κείμενο, όπως το Παζάρι, το </w:t>
            </w:r>
            <w:proofErr w:type="spellStart"/>
            <w:r>
              <w:rPr>
                <w:sz w:val="20"/>
              </w:rPr>
              <w:t>Κουρμανιό</w:t>
            </w:r>
            <w:proofErr w:type="spellEnd"/>
            <w:r>
              <w:rPr>
                <w:sz w:val="20"/>
              </w:rPr>
              <w:t xml:space="preserve">, το </w:t>
            </w:r>
            <w:proofErr w:type="spellStart"/>
            <w:r>
              <w:rPr>
                <w:sz w:val="20"/>
              </w:rPr>
              <w:t>Κριθαροπάζαρο</w:t>
            </w:r>
            <w:proofErr w:type="spellEnd"/>
            <w:r>
              <w:rPr>
                <w:sz w:val="20"/>
              </w:rPr>
              <w:t xml:space="preserve"> και το </w:t>
            </w:r>
            <w:proofErr w:type="spellStart"/>
            <w:r>
              <w:rPr>
                <w:sz w:val="20"/>
              </w:rPr>
              <w:t>Αλογοπάζαρο</w:t>
            </w:r>
            <w:proofErr w:type="spellEnd"/>
            <w:r>
              <w:rPr>
                <w:sz w:val="20"/>
              </w:rPr>
              <w:t>.</w:t>
            </w:r>
          </w:p>
          <w:p w:rsidR="00641C66" w:rsidRDefault="00641C66">
            <w:pPr>
              <w:pStyle w:val="TableParagraph"/>
              <w:spacing w:before="39"/>
              <w:rPr>
                <w:b/>
                <w:sz w:val="20"/>
              </w:rPr>
            </w:pPr>
          </w:p>
          <w:p w:rsidR="00641C66" w:rsidRDefault="00F931A4">
            <w:pPr>
              <w:pStyle w:val="TableParagraph"/>
              <w:ind w:left="109"/>
              <w:jc w:val="both"/>
              <w:rPr>
                <w:b/>
                <w:sz w:val="20"/>
              </w:rPr>
            </w:pPr>
            <w:r>
              <w:rPr>
                <w:b/>
                <w:spacing w:val="-2"/>
                <w:sz w:val="20"/>
              </w:rPr>
              <w:t>Δραστηριότητα</w:t>
            </w:r>
            <w:r>
              <w:rPr>
                <w:b/>
                <w:spacing w:val="5"/>
                <w:sz w:val="20"/>
              </w:rPr>
              <w:t xml:space="preserve"> </w:t>
            </w:r>
            <w:r>
              <w:rPr>
                <w:b/>
                <w:spacing w:val="-2"/>
                <w:sz w:val="20"/>
              </w:rPr>
              <w:t>2</w:t>
            </w:r>
            <w:r>
              <w:rPr>
                <w:b/>
                <w:spacing w:val="-5"/>
                <w:sz w:val="20"/>
              </w:rPr>
              <w:t xml:space="preserve"> </w:t>
            </w:r>
            <w:r>
              <w:rPr>
                <w:b/>
                <w:spacing w:val="-2"/>
                <w:sz w:val="20"/>
              </w:rPr>
              <w:t>«Στον</w:t>
            </w:r>
            <w:r>
              <w:rPr>
                <w:b/>
                <w:spacing w:val="-8"/>
                <w:sz w:val="20"/>
              </w:rPr>
              <w:t xml:space="preserve"> </w:t>
            </w:r>
            <w:r>
              <w:rPr>
                <w:b/>
                <w:spacing w:val="-2"/>
                <w:sz w:val="20"/>
              </w:rPr>
              <w:t>γιαννιώτικο</w:t>
            </w:r>
            <w:r>
              <w:rPr>
                <w:b/>
                <w:spacing w:val="-6"/>
                <w:sz w:val="20"/>
              </w:rPr>
              <w:t xml:space="preserve"> </w:t>
            </w:r>
            <w:r>
              <w:rPr>
                <w:b/>
                <w:spacing w:val="-2"/>
                <w:sz w:val="20"/>
              </w:rPr>
              <w:t>καφενέ»</w:t>
            </w:r>
          </w:p>
          <w:p w:rsidR="00641C66" w:rsidRDefault="00F931A4">
            <w:pPr>
              <w:pStyle w:val="TableParagraph"/>
              <w:spacing w:before="35" w:line="276" w:lineRule="auto"/>
              <w:ind w:left="109" w:right="80"/>
              <w:jc w:val="both"/>
              <w:rPr>
                <w:sz w:val="20"/>
              </w:rPr>
            </w:pPr>
            <w:r>
              <w:rPr>
                <w:sz w:val="20"/>
              </w:rPr>
              <w:t>Οι</w:t>
            </w:r>
            <w:r>
              <w:rPr>
                <w:spacing w:val="-4"/>
                <w:sz w:val="20"/>
              </w:rPr>
              <w:t xml:space="preserve"> </w:t>
            </w:r>
            <w:r w:rsidR="005F0F42">
              <w:rPr>
                <w:sz w:val="20"/>
              </w:rPr>
              <w:t>μαθητές/</w:t>
            </w:r>
            <w:proofErr w:type="spellStart"/>
            <w:r>
              <w:rPr>
                <w:sz w:val="20"/>
              </w:rPr>
              <w:t>τριες</w:t>
            </w:r>
            <w:proofErr w:type="spellEnd"/>
            <w:r>
              <w:rPr>
                <w:spacing w:val="-12"/>
                <w:sz w:val="20"/>
              </w:rPr>
              <w:t xml:space="preserve"> </w:t>
            </w:r>
            <w:r>
              <w:rPr>
                <w:sz w:val="20"/>
              </w:rPr>
              <w:t>καλούνται</w:t>
            </w:r>
            <w:r>
              <w:rPr>
                <w:spacing w:val="-7"/>
                <w:sz w:val="20"/>
              </w:rPr>
              <w:t xml:space="preserve"> </w:t>
            </w:r>
            <w:r>
              <w:rPr>
                <w:sz w:val="20"/>
              </w:rPr>
              <w:t>να</w:t>
            </w:r>
            <w:r>
              <w:rPr>
                <w:spacing w:val="-10"/>
                <w:sz w:val="20"/>
              </w:rPr>
              <w:t xml:space="preserve"> </w:t>
            </w:r>
            <w:r>
              <w:rPr>
                <w:sz w:val="20"/>
              </w:rPr>
              <w:t>φέρουν</w:t>
            </w:r>
            <w:r>
              <w:rPr>
                <w:spacing w:val="-5"/>
                <w:sz w:val="20"/>
              </w:rPr>
              <w:t xml:space="preserve"> </w:t>
            </w:r>
            <w:r>
              <w:rPr>
                <w:sz w:val="20"/>
              </w:rPr>
              <w:t>από</w:t>
            </w:r>
            <w:r>
              <w:rPr>
                <w:spacing w:val="-12"/>
                <w:sz w:val="20"/>
              </w:rPr>
              <w:t xml:space="preserve"> </w:t>
            </w:r>
            <w:r>
              <w:rPr>
                <w:sz w:val="20"/>
              </w:rPr>
              <w:t>το</w:t>
            </w:r>
            <w:r>
              <w:rPr>
                <w:spacing w:val="-6"/>
                <w:sz w:val="20"/>
              </w:rPr>
              <w:t xml:space="preserve"> </w:t>
            </w:r>
            <w:r>
              <w:rPr>
                <w:sz w:val="20"/>
              </w:rPr>
              <w:t>σπίτι</w:t>
            </w:r>
            <w:r>
              <w:rPr>
                <w:spacing w:val="-4"/>
                <w:sz w:val="20"/>
              </w:rPr>
              <w:t xml:space="preserve"> </w:t>
            </w:r>
            <w:r>
              <w:rPr>
                <w:sz w:val="20"/>
              </w:rPr>
              <w:t>ένα</w:t>
            </w:r>
            <w:r>
              <w:rPr>
                <w:spacing w:val="-6"/>
                <w:sz w:val="20"/>
              </w:rPr>
              <w:t xml:space="preserve"> </w:t>
            </w:r>
            <w:r>
              <w:rPr>
                <w:sz w:val="20"/>
              </w:rPr>
              <w:t>φλιτζανάκι</w:t>
            </w:r>
            <w:r>
              <w:rPr>
                <w:spacing w:val="-3"/>
                <w:sz w:val="20"/>
              </w:rPr>
              <w:t xml:space="preserve"> </w:t>
            </w:r>
            <w:r>
              <w:rPr>
                <w:sz w:val="20"/>
              </w:rPr>
              <w:t>του</w:t>
            </w:r>
            <w:r>
              <w:rPr>
                <w:spacing w:val="-10"/>
                <w:sz w:val="20"/>
              </w:rPr>
              <w:t xml:space="preserve"> </w:t>
            </w:r>
            <w:r>
              <w:rPr>
                <w:sz w:val="20"/>
              </w:rPr>
              <w:t>καφέ, από</w:t>
            </w:r>
            <w:r>
              <w:rPr>
                <w:spacing w:val="-10"/>
                <w:sz w:val="20"/>
              </w:rPr>
              <w:t xml:space="preserve"> </w:t>
            </w:r>
            <w:r>
              <w:rPr>
                <w:sz w:val="20"/>
              </w:rPr>
              <w:t>την</w:t>
            </w:r>
            <w:r>
              <w:rPr>
                <w:spacing w:val="-1"/>
                <w:sz w:val="20"/>
              </w:rPr>
              <w:t xml:space="preserve"> </w:t>
            </w:r>
            <w:r>
              <w:rPr>
                <w:sz w:val="20"/>
              </w:rPr>
              <w:t>προηγούμενη</w:t>
            </w:r>
            <w:r>
              <w:rPr>
                <w:spacing w:val="-8"/>
                <w:sz w:val="20"/>
              </w:rPr>
              <w:t xml:space="preserve"> </w:t>
            </w:r>
            <w:r>
              <w:rPr>
                <w:sz w:val="20"/>
              </w:rPr>
              <w:t>μέρα.</w:t>
            </w:r>
            <w:r>
              <w:rPr>
                <w:spacing w:val="-9"/>
                <w:sz w:val="20"/>
              </w:rPr>
              <w:t xml:space="preserve"> </w:t>
            </w:r>
            <w:r>
              <w:rPr>
                <w:sz w:val="20"/>
              </w:rPr>
              <w:t>Η</w:t>
            </w:r>
            <w:r>
              <w:rPr>
                <w:spacing w:val="-12"/>
                <w:sz w:val="20"/>
              </w:rPr>
              <w:t xml:space="preserve"> </w:t>
            </w:r>
            <w:r>
              <w:rPr>
                <w:sz w:val="20"/>
              </w:rPr>
              <w:t>δραστηριότητα</w:t>
            </w:r>
            <w:r>
              <w:rPr>
                <w:spacing w:val="-9"/>
                <w:sz w:val="20"/>
              </w:rPr>
              <w:t xml:space="preserve"> </w:t>
            </w:r>
            <w:r>
              <w:rPr>
                <w:sz w:val="20"/>
              </w:rPr>
              <w:t>αρχίζει</w:t>
            </w:r>
            <w:r>
              <w:rPr>
                <w:spacing w:val="-3"/>
                <w:sz w:val="20"/>
              </w:rPr>
              <w:t xml:space="preserve"> </w:t>
            </w:r>
            <w:r>
              <w:rPr>
                <w:sz w:val="20"/>
              </w:rPr>
              <w:t>με</w:t>
            </w:r>
            <w:r>
              <w:rPr>
                <w:spacing w:val="-7"/>
                <w:sz w:val="20"/>
              </w:rPr>
              <w:t xml:space="preserve"> </w:t>
            </w:r>
            <w:r>
              <w:rPr>
                <w:sz w:val="20"/>
              </w:rPr>
              <w:t>την</w:t>
            </w:r>
            <w:r>
              <w:rPr>
                <w:spacing w:val="-6"/>
                <w:sz w:val="20"/>
              </w:rPr>
              <w:t xml:space="preserve"> </w:t>
            </w:r>
            <w:r>
              <w:rPr>
                <w:sz w:val="20"/>
              </w:rPr>
              <w:t>καρτέλα</w:t>
            </w:r>
            <w:r>
              <w:rPr>
                <w:spacing w:val="-9"/>
                <w:sz w:val="20"/>
              </w:rPr>
              <w:t xml:space="preserve"> </w:t>
            </w:r>
            <w:r>
              <w:rPr>
                <w:sz w:val="20"/>
              </w:rPr>
              <w:t>Καφενές και</w:t>
            </w:r>
            <w:r>
              <w:rPr>
                <w:spacing w:val="-11"/>
                <w:sz w:val="20"/>
              </w:rPr>
              <w:t xml:space="preserve"> </w:t>
            </w:r>
            <w:r>
              <w:rPr>
                <w:sz w:val="20"/>
              </w:rPr>
              <w:t>συνδυάζεται</w:t>
            </w:r>
            <w:r>
              <w:rPr>
                <w:spacing w:val="-6"/>
                <w:sz w:val="20"/>
              </w:rPr>
              <w:t xml:space="preserve"> </w:t>
            </w:r>
            <w:r>
              <w:rPr>
                <w:sz w:val="20"/>
              </w:rPr>
              <w:t>με</w:t>
            </w:r>
            <w:r>
              <w:rPr>
                <w:spacing w:val="-6"/>
                <w:sz w:val="20"/>
              </w:rPr>
              <w:t xml:space="preserve"> </w:t>
            </w:r>
            <w:r>
              <w:rPr>
                <w:sz w:val="20"/>
              </w:rPr>
              <w:t>την</w:t>
            </w:r>
            <w:r>
              <w:rPr>
                <w:spacing w:val="-5"/>
                <w:sz w:val="20"/>
              </w:rPr>
              <w:t xml:space="preserve"> </w:t>
            </w:r>
            <w:r>
              <w:rPr>
                <w:sz w:val="20"/>
              </w:rPr>
              <w:t>Αφίσα</w:t>
            </w:r>
            <w:r>
              <w:rPr>
                <w:spacing w:val="-8"/>
                <w:sz w:val="20"/>
              </w:rPr>
              <w:t xml:space="preserve"> </w:t>
            </w:r>
            <w:r>
              <w:rPr>
                <w:sz w:val="20"/>
              </w:rPr>
              <w:t>με</w:t>
            </w:r>
            <w:r>
              <w:rPr>
                <w:spacing w:val="-10"/>
                <w:sz w:val="20"/>
              </w:rPr>
              <w:t xml:space="preserve"> </w:t>
            </w:r>
            <w:r>
              <w:rPr>
                <w:sz w:val="20"/>
              </w:rPr>
              <w:t>τιμοκατάλογο</w:t>
            </w:r>
            <w:r>
              <w:rPr>
                <w:spacing w:val="-8"/>
                <w:sz w:val="20"/>
              </w:rPr>
              <w:t xml:space="preserve"> </w:t>
            </w:r>
            <w:r>
              <w:rPr>
                <w:sz w:val="20"/>
              </w:rPr>
              <w:t>καφενείου,</w:t>
            </w:r>
            <w:r>
              <w:rPr>
                <w:spacing w:val="-12"/>
                <w:sz w:val="20"/>
              </w:rPr>
              <w:t xml:space="preserve"> </w:t>
            </w:r>
            <w:r>
              <w:rPr>
                <w:sz w:val="20"/>
              </w:rPr>
              <w:t>για</w:t>
            </w:r>
            <w:r>
              <w:rPr>
                <w:spacing w:val="-11"/>
                <w:sz w:val="20"/>
              </w:rPr>
              <w:t xml:space="preserve"> </w:t>
            </w:r>
            <w:r>
              <w:rPr>
                <w:sz w:val="20"/>
              </w:rPr>
              <w:t>να</w:t>
            </w:r>
            <w:r>
              <w:rPr>
                <w:spacing w:val="-8"/>
                <w:sz w:val="20"/>
              </w:rPr>
              <w:t xml:space="preserve"> </w:t>
            </w:r>
            <w:r>
              <w:rPr>
                <w:sz w:val="20"/>
              </w:rPr>
              <w:t>σκεφτούν</w:t>
            </w:r>
            <w:r>
              <w:rPr>
                <w:spacing w:val="-8"/>
                <w:sz w:val="20"/>
              </w:rPr>
              <w:t xml:space="preserve"> </w:t>
            </w:r>
            <w:r>
              <w:rPr>
                <w:sz w:val="20"/>
              </w:rPr>
              <w:t xml:space="preserve">οι </w:t>
            </w:r>
            <w:r w:rsidR="005F0F42">
              <w:rPr>
                <w:sz w:val="20"/>
              </w:rPr>
              <w:t>μαθητές/</w:t>
            </w:r>
            <w:proofErr w:type="spellStart"/>
            <w:r>
              <w:rPr>
                <w:sz w:val="20"/>
              </w:rPr>
              <w:t>τριες</w:t>
            </w:r>
            <w:proofErr w:type="spellEnd"/>
            <w:r>
              <w:rPr>
                <w:spacing w:val="-12"/>
                <w:sz w:val="20"/>
              </w:rPr>
              <w:t xml:space="preserve"> </w:t>
            </w:r>
            <w:r>
              <w:rPr>
                <w:sz w:val="20"/>
              </w:rPr>
              <w:t>τι</w:t>
            </w:r>
            <w:r>
              <w:rPr>
                <w:spacing w:val="-8"/>
                <w:sz w:val="20"/>
              </w:rPr>
              <w:t xml:space="preserve"> </w:t>
            </w:r>
            <w:r>
              <w:rPr>
                <w:sz w:val="20"/>
              </w:rPr>
              <w:t>μπορεί</w:t>
            </w:r>
            <w:r>
              <w:rPr>
                <w:spacing w:val="-8"/>
                <w:sz w:val="20"/>
              </w:rPr>
              <w:t xml:space="preserve"> </w:t>
            </w:r>
            <w:r>
              <w:rPr>
                <w:sz w:val="20"/>
              </w:rPr>
              <w:t>να</w:t>
            </w:r>
            <w:r>
              <w:rPr>
                <w:spacing w:val="-5"/>
                <w:sz w:val="20"/>
              </w:rPr>
              <w:t xml:space="preserve"> </w:t>
            </w:r>
            <w:r>
              <w:rPr>
                <w:sz w:val="20"/>
              </w:rPr>
              <w:t>πιεί</w:t>
            </w:r>
            <w:r>
              <w:rPr>
                <w:spacing w:val="-8"/>
                <w:sz w:val="20"/>
              </w:rPr>
              <w:t xml:space="preserve"> </w:t>
            </w:r>
            <w:r>
              <w:rPr>
                <w:sz w:val="20"/>
              </w:rPr>
              <w:t>και</w:t>
            </w:r>
            <w:r>
              <w:rPr>
                <w:spacing w:val="-8"/>
                <w:sz w:val="20"/>
              </w:rPr>
              <w:t xml:space="preserve"> </w:t>
            </w:r>
            <w:r>
              <w:rPr>
                <w:sz w:val="20"/>
              </w:rPr>
              <w:t>φάει</w:t>
            </w:r>
            <w:r>
              <w:rPr>
                <w:spacing w:val="-8"/>
                <w:sz w:val="20"/>
              </w:rPr>
              <w:t xml:space="preserve"> </w:t>
            </w:r>
            <w:r>
              <w:rPr>
                <w:sz w:val="20"/>
              </w:rPr>
              <w:t>κανείς/καμία</w:t>
            </w:r>
            <w:r>
              <w:rPr>
                <w:spacing w:val="-5"/>
                <w:sz w:val="20"/>
              </w:rPr>
              <w:t xml:space="preserve"> </w:t>
            </w:r>
            <w:r>
              <w:rPr>
                <w:sz w:val="20"/>
              </w:rPr>
              <w:t>σε</w:t>
            </w:r>
            <w:r>
              <w:rPr>
                <w:spacing w:val="-11"/>
                <w:sz w:val="20"/>
              </w:rPr>
              <w:t xml:space="preserve"> </w:t>
            </w:r>
            <w:r>
              <w:rPr>
                <w:sz w:val="20"/>
              </w:rPr>
              <w:t>ένα</w:t>
            </w:r>
            <w:r>
              <w:rPr>
                <w:spacing w:val="-5"/>
                <w:sz w:val="20"/>
              </w:rPr>
              <w:t xml:space="preserve"> </w:t>
            </w:r>
            <w:r>
              <w:rPr>
                <w:sz w:val="20"/>
              </w:rPr>
              <w:t>καφενείο</w:t>
            </w:r>
            <w:r>
              <w:rPr>
                <w:spacing w:val="-11"/>
                <w:sz w:val="20"/>
              </w:rPr>
              <w:t xml:space="preserve"> </w:t>
            </w:r>
            <w:r>
              <w:rPr>
                <w:sz w:val="20"/>
              </w:rPr>
              <w:t xml:space="preserve">ακόμη και σήμερα. Με τη βοήθεια των πληροφοριών από την καρτέλα </w:t>
            </w:r>
            <w:proofErr w:type="spellStart"/>
            <w:r w:rsidR="005F0F42">
              <w:rPr>
                <w:sz w:val="20"/>
              </w:rPr>
              <w:t>Ζάρφια</w:t>
            </w:r>
            <w:proofErr w:type="spellEnd"/>
            <w:r w:rsidR="005F0F42">
              <w:rPr>
                <w:sz w:val="20"/>
              </w:rPr>
              <w:t xml:space="preserve"> και καφέδες, οι μαθητές/</w:t>
            </w:r>
            <w:proofErr w:type="spellStart"/>
            <w:r>
              <w:rPr>
                <w:sz w:val="20"/>
              </w:rPr>
              <w:t>τριες</w:t>
            </w:r>
            <w:proofErr w:type="spellEnd"/>
            <w:r>
              <w:rPr>
                <w:sz w:val="20"/>
              </w:rPr>
              <w:t xml:space="preserve"> μπορούν να περιεργαστούν τα</w:t>
            </w:r>
            <w:r>
              <w:rPr>
                <w:spacing w:val="-5"/>
                <w:sz w:val="20"/>
              </w:rPr>
              <w:t xml:space="preserve"> </w:t>
            </w:r>
            <w:r>
              <w:rPr>
                <w:sz w:val="20"/>
              </w:rPr>
              <w:t xml:space="preserve">δύο (2) </w:t>
            </w:r>
            <w:proofErr w:type="spellStart"/>
            <w:r>
              <w:rPr>
                <w:sz w:val="20"/>
              </w:rPr>
              <w:t>ζάρφια</w:t>
            </w:r>
            <w:proofErr w:type="spellEnd"/>
            <w:r>
              <w:rPr>
                <w:sz w:val="20"/>
              </w:rPr>
              <w:t xml:space="preserve"> της ενότητας και να παρατηρήσουν τις διαφορές με τα φλιτζανάκια, που έφεραν από το σπίτι. Στη συνέχεια, τους μοιράζονται τέσσερα (4) βαζάκια με τους καφέδες (σκούρος, ξανθός, </w:t>
            </w:r>
            <w:proofErr w:type="spellStart"/>
            <w:r>
              <w:rPr>
                <w:sz w:val="20"/>
              </w:rPr>
              <w:t>κριθαροκαφές</w:t>
            </w:r>
            <w:proofErr w:type="spellEnd"/>
            <w:r>
              <w:rPr>
                <w:sz w:val="20"/>
              </w:rPr>
              <w:t xml:space="preserve">, </w:t>
            </w:r>
            <w:proofErr w:type="spellStart"/>
            <w:r>
              <w:rPr>
                <w:sz w:val="20"/>
              </w:rPr>
              <w:t>ρεβυθοκαφές</w:t>
            </w:r>
            <w:proofErr w:type="spellEnd"/>
            <w:r>
              <w:rPr>
                <w:sz w:val="20"/>
              </w:rPr>
              <w:t xml:space="preserve">), για να τους </w:t>
            </w:r>
            <w:r>
              <w:rPr>
                <w:spacing w:val="-2"/>
                <w:sz w:val="20"/>
              </w:rPr>
              <w:t>μυρίσουν.</w:t>
            </w:r>
          </w:p>
        </w:tc>
      </w:tr>
    </w:tbl>
    <w:p w:rsidR="00641C66" w:rsidRDefault="00641C66">
      <w:pPr>
        <w:spacing w:line="243" w:lineRule="exact"/>
        <w:rPr>
          <w:sz w:val="20"/>
        </w:rPr>
        <w:sectPr w:rsidR="00641C66">
          <w:type w:val="continuous"/>
          <w:pgSz w:w="11910" w:h="16850"/>
          <w:pgMar w:top="1620" w:right="900" w:bottom="280" w:left="800" w:header="720" w:footer="720" w:gutter="0"/>
          <w:cols w:space="720"/>
        </w:sectPr>
      </w:pPr>
      <w:bookmarkStart w:id="0" w:name="_GoBack"/>
      <w:bookmarkEnd w:id="0"/>
    </w:p>
    <w:p w:rsidR="00641C66" w:rsidRDefault="00641C66" w:rsidP="005F0F42">
      <w:pPr>
        <w:pStyle w:val="a3"/>
        <w:spacing w:before="1" w:line="256" w:lineRule="auto"/>
        <w:ind w:left="0" w:right="110"/>
      </w:pPr>
    </w:p>
    <w:sectPr w:rsidR="00641C66">
      <w:pgSz w:w="11910" w:h="16850"/>
      <w:pgMar w:top="1580" w:right="9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D0684"/>
    <w:multiLevelType w:val="hybridMultilevel"/>
    <w:tmpl w:val="3EAE0A38"/>
    <w:lvl w:ilvl="0" w:tplc="805482C8">
      <w:numFmt w:val="bullet"/>
      <w:lvlText w:val=""/>
      <w:lvlJc w:val="left"/>
      <w:pPr>
        <w:ind w:left="693" w:hanging="360"/>
      </w:pPr>
      <w:rPr>
        <w:rFonts w:ascii="Symbol" w:eastAsia="Symbol" w:hAnsi="Symbol" w:cs="Symbol" w:hint="default"/>
        <w:b w:val="0"/>
        <w:bCs w:val="0"/>
        <w:i w:val="0"/>
        <w:iCs w:val="0"/>
        <w:spacing w:val="0"/>
        <w:w w:val="100"/>
        <w:sz w:val="22"/>
        <w:szCs w:val="22"/>
        <w:lang w:val="el-GR" w:eastAsia="en-US" w:bidi="ar-SA"/>
      </w:rPr>
    </w:lvl>
    <w:lvl w:ilvl="1" w:tplc="B3402008">
      <w:numFmt w:val="bullet"/>
      <w:lvlText w:val="•"/>
      <w:lvlJc w:val="left"/>
      <w:pPr>
        <w:ind w:left="1650" w:hanging="360"/>
      </w:pPr>
      <w:rPr>
        <w:rFonts w:hint="default"/>
        <w:lang w:val="el-GR" w:eastAsia="en-US" w:bidi="ar-SA"/>
      </w:rPr>
    </w:lvl>
    <w:lvl w:ilvl="2" w:tplc="592C8082">
      <w:numFmt w:val="bullet"/>
      <w:lvlText w:val="•"/>
      <w:lvlJc w:val="left"/>
      <w:pPr>
        <w:ind w:left="2601" w:hanging="360"/>
      </w:pPr>
      <w:rPr>
        <w:rFonts w:hint="default"/>
        <w:lang w:val="el-GR" w:eastAsia="en-US" w:bidi="ar-SA"/>
      </w:rPr>
    </w:lvl>
    <w:lvl w:ilvl="3" w:tplc="96D84C46">
      <w:numFmt w:val="bullet"/>
      <w:lvlText w:val="•"/>
      <w:lvlJc w:val="left"/>
      <w:pPr>
        <w:ind w:left="3552" w:hanging="360"/>
      </w:pPr>
      <w:rPr>
        <w:rFonts w:hint="default"/>
        <w:lang w:val="el-GR" w:eastAsia="en-US" w:bidi="ar-SA"/>
      </w:rPr>
    </w:lvl>
    <w:lvl w:ilvl="4" w:tplc="87A8A97E">
      <w:numFmt w:val="bullet"/>
      <w:lvlText w:val="•"/>
      <w:lvlJc w:val="left"/>
      <w:pPr>
        <w:ind w:left="4503" w:hanging="360"/>
      </w:pPr>
      <w:rPr>
        <w:rFonts w:hint="default"/>
        <w:lang w:val="el-GR" w:eastAsia="en-US" w:bidi="ar-SA"/>
      </w:rPr>
    </w:lvl>
    <w:lvl w:ilvl="5" w:tplc="EE30434A">
      <w:numFmt w:val="bullet"/>
      <w:lvlText w:val="•"/>
      <w:lvlJc w:val="left"/>
      <w:pPr>
        <w:ind w:left="5454" w:hanging="360"/>
      </w:pPr>
      <w:rPr>
        <w:rFonts w:hint="default"/>
        <w:lang w:val="el-GR" w:eastAsia="en-US" w:bidi="ar-SA"/>
      </w:rPr>
    </w:lvl>
    <w:lvl w:ilvl="6" w:tplc="EFC29BC0">
      <w:numFmt w:val="bullet"/>
      <w:lvlText w:val="•"/>
      <w:lvlJc w:val="left"/>
      <w:pPr>
        <w:ind w:left="6405" w:hanging="360"/>
      </w:pPr>
      <w:rPr>
        <w:rFonts w:hint="default"/>
        <w:lang w:val="el-GR" w:eastAsia="en-US" w:bidi="ar-SA"/>
      </w:rPr>
    </w:lvl>
    <w:lvl w:ilvl="7" w:tplc="AEA6B13A">
      <w:numFmt w:val="bullet"/>
      <w:lvlText w:val="•"/>
      <w:lvlJc w:val="left"/>
      <w:pPr>
        <w:ind w:left="7356" w:hanging="360"/>
      </w:pPr>
      <w:rPr>
        <w:rFonts w:hint="default"/>
        <w:lang w:val="el-GR" w:eastAsia="en-US" w:bidi="ar-SA"/>
      </w:rPr>
    </w:lvl>
    <w:lvl w:ilvl="8" w:tplc="7F66F4B2">
      <w:numFmt w:val="bullet"/>
      <w:lvlText w:val="•"/>
      <w:lvlJc w:val="left"/>
      <w:pPr>
        <w:ind w:left="8307" w:hanging="360"/>
      </w:pPr>
      <w:rPr>
        <w:rFonts w:hint="default"/>
        <w:lang w:val="el-GR" w:eastAsia="en-US" w:bidi="ar-SA"/>
      </w:rPr>
    </w:lvl>
  </w:abstractNum>
  <w:abstractNum w:abstractNumId="1" w15:restartNumberingAfterBreak="0">
    <w:nsid w:val="78F8276B"/>
    <w:multiLevelType w:val="hybridMultilevel"/>
    <w:tmpl w:val="EFC02A94"/>
    <w:lvl w:ilvl="0" w:tplc="B652E752">
      <w:start w:val="1"/>
      <w:numFmt w:val="upperLetter"/>
      <w:lvlText w:val="%1."/>
      <w:lvlJc w:val="left"/>
      <w:pPr>
        <w:ind w:left="578" w:hanging="245"/>
        <w:jc w:val="left"/>
      </w:pPr>
      <w:rPr>
        <w:rFonts w:ascii="Calibri" w:eastAsia="Calibri" w:hAnsi="Calibri" w:cs="Calibri" w:hint="default"/>
        <w:b/>
        <w:bCs/>
        <w:i w:val="0"/>
        <w:iCs w:val="0"/>
        <w:spacing w:val="0"/>
        <w:w w:val="100"/>
        <w:sz w:val="22"/>
        <w:szCs w:val="22"/>
        <w:lang w:val="el-GR" w:eastAsia="en-US" w:bidi="ar-SA"/>
      </w:rPr>
    </w:lvl>
    <w:lvl w:ilvl="1" w:tplc="DF18446A">
      <w:numFmt w:val="bullet"/>
      <w:lvlText w:val="•"/>
      <w:lvlJc w:val="left"/>
      <w:pPr>
        <w:ind w:left="1542" w:hanging="245"/>
      </w:pPr>
      <w:rPr>
        <w:rFonts w:hint="default"/>
        <w:lang w:val="el-GR" w:eastAsia="en-US" w:bidi="ar-SA"/>
      </w:rPr>
    </w:lvl>
    <w:lvl w:ilvl="2" w:tplc="0C5A5DCE">
      <w:numFmt w:val="bullet"/>
      <w:lvlText w:val="•"/>
      <w:lvlJc w:val="left"/>
      <w:pPr>
        <w:ind w:left="2505" w:hanging="245"/>
      </w:pPr>
      <w:rPr>
        <w:rFonts w:hint="default"/>
        <w:lang w:val="el-GR" w:eastAsia="en-US" w:bidi="ar-SA"/>
      </w:rPr>
    </w:lvl>
    <w:lvl w:ilvl="3" w:tplc="12DA82D6">
      <w:numFmt w:val="bullet"/>
      <w:lvlText w:val="•"/>
      <w:lvlJc w:val="left"/>
      <w:pPr>
        <w:ind w:left="3468" w:hanging="245"/>
      </w:pPr>
      <w:rPr>
        <w:rFonts w:hint="default"/>
        <w:lang w:val="el-GR" w:eastAsia="en-US" w:bidi="ar-SA"/>
      </w:rPr>
    </w:lvl>
    <w:lvl w:ilvl="4" w:tplc="C8306E02">
      <w:numFmt w:val="bullet"/>
      <w:lvlText w:val="•"/>
      <w:lvlJc w:val="left"/>
      <w:pPr>
        <w:ind w:left="4431" w:hanging="245"/>
      </w:pPr>
      <w:rPr>
        <w:rFonts w:hint="default"/>
        <w:lang w:val="el-GR" w:eastAsia="en-US" w:bidi="ar-SA"/>
      </w:rPr>
    </w:lvl>
    <w:lvl w:ilvl="5" w:tplc="E25EF656">
      <w:numFmt w:val="bullet"/>
      <w:lvlText w:val="•"/>
      <w:lvlJc w:val="left"/>
      <w:pPr>
        <w:ind w:left="5394" w:hanging="245"/>
      </w:pPr>
      <w:rPr>
        <w:rFonts w:hint="default"/>
        <w:lang w:val="el-GR" w:eastAsia="en-US" w:bidi="ar-SA"/>
      </w:rPr>
    </w:lvl>
    <w:lvl w:ilvl="6" w:tplc="E2CC6B7E">
      <w:numFmt w:val="bullet"/>
      <w:lvlText w:val="•"/>
      <w:lvlJc w:val="left"/>
      <w:pPr>
        <w:ind w:left="6357" w:hanging="245"/>
      </w:pPr>
      <w:rPr>
        <w:rFonts w:hint="default"/>
        <w:lang w:val="el-GR" w:eastAsia="en-US" w:bidi="ar-SA"/>
      </w:rPr>
    </w:lvl>
    <w:lvl w:ilvl="7" w:tplc="51CEC548">
      <w:numFmt w:val="bullet"/>
      <w:lvlText w:val="•"/>
      <w:lvlJc w:val="left"/>
      <w:pPr>
        <w:ind w:left="7320" w:hanging="245"/>
      </w:pPr>
      <w:rPr>
        <w:rFonts w:hint="default"/>
        <w:lang w:val="el-GR" w:eastAsia="en-US" w:bidi="ar-SA"/>
      </w:rPr>
    </w:lvl>
    <w:lvl w:ilvl="8" w:tplc="F0429868">
      <w:numFmt w:val="bullet"/>
      <w:lvlText w:val="•"/>
      <w:lvlJc w:val="left"/>
      <w:pPr>
        <w:ind w:left="8283" w:hanging="245"/>
      </w:pPr>
      <w:rPr>
        <w:rFonts w:hint="default"/>
        <w:lang w:val="el-G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641C66"/>
    <w:rsid w:val="005F0F42"/>
    <w:rsid w:val="00641C66"/>
    <w:rsid w:val="00E95DA7"/>
    <w:rsid w:val="00F931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7AFD"/>
  <w15:docId w15:val="{BCADA2E7-BC69-4154-B6CF-C11E876D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333"/>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3"/>
    </w:pPr>
  </w:style>
  <w:style w:type="paragraph" w:styleId="a4">
    <w:name w:val="Title"/>
    <w:basedOn w:val="a"/>
    <w:uiPriority w:val="1"/>
    <w:qFormat/>
    <w:pPr>
      <w:spacing w:before="40"/>
      <w:ind w:left="333"/>
    </w:pPr>
    <w:rPr>
      <w:b/>
      <w:bCs/>
      <w:sz w:val="23"/>
      <w:szCs w:val="23"/>
    </w:rPr>
  </w:style>
  <w:style w:type="paragraph" w:styleId="a5">
    <w:name w:val="List Paragraph"/>
    <w:basedOn w:val="a"/>
    <w:uiPriority w:val="1"/>
    <w:qFormat/>
    <w:pPr>
      <w:ind w:left="693" w:right="212" w:hanging="36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424</Words>
  <Characters>2294</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Στειακάκης Χρυσοβαλάντης</cp:lastModifiedBy>
  <cp:revision>4</cp:revision>
  <dcterms:created xsi:type="dcterms:W3CDTF">2024-06-20T09:48:00Z</dcterms:created>
  <dcterms:modified xsi:type="dcterms:W3CDTF">2024-07-03T07:53:00Z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(FlexiPDF)</vt:lpwstr>
  </property>
  <property fmtid="{D5CDD505-2E9C-101B-9397-08002B2CF9AE}" pid="3" name="ICNAppName">
    <vt:lpwstr>FlexiPDF</vt:lpwstr>
  </property>
  <property fmtid="{D5CDD505-2E9C-101B-9397-08002B2CF9AE}" pid="4" name="ICNAppPlatform">
    <vt:lpwstr>Win</vt:lpwstr>
  </property>
  <property fmtid="{D5CDD505-2E9C-101B-9397-08002B2CF9AE}" pid="5" name="ICNAppVersion">
    <vt:lpwstr>3.0.7</vt:lpwstr>
  </property>
  <property fmtid="{D5CDD505-2E9C-101B-9397-08002B2CF9AE}" pid="6" name="LastSaved">
    <vt:filetime>2024-06-20T00:00:00Z</vt:filetime>
  </property>
  <property fmtid="{D5CDD505-2E9C-101B-9397-08002B2CF9AE}" pid="7" name="Producer">
    <vt:lpwstr>iLovePDF</vt:lpwstr>
  </property>
</Properties>
</file>