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835"/>
        </w:trPr>
        <w:tc>
          <w:tcPr>
            <w:tcW w:w="2171" w:type="dxa"/>
            <w:tcBorders>
              <w:bottom w:val="nil"/>
            </w:tcBorders>
          </w:tcPr>
          <w:p w:rsidR="00641C66" w:rsidRDefault="00641C66" w:rsidP="00572C5C">
            <w:pPr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Δραστηριότητα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«Ανακαλύπτοντας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τα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μαγειρεία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των </w:t>
            </w:r>
            <w:proofErr w:type="spellStart"/>
            <w:r>
              <w:rPr>
                <w:b/>
                <w:spacing w:val="-2"/>
                <w:sz w:val="20"/>
              </w:rPr>
              <w:t>Απειρωτάν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  <w:p w:rsidR="00641C66" w:rsidRDefault="00F931A4">
            <w:pPr>
              <w:pStyle w:val="TableParagraph"/>
              <w:spacing w:before="30"/>
              <w:ind w:left="109"/>
              <w:rPr>
                <w:sz w:val="20"/>
              </w:rPr>
            </w:pPr>
            <w:r>
              <w:rPr>
                <w:sz w:val="20"/>
              </w:rPr>
              <w:t>Κατά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διάρκεια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κύριας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δραστηριότητας,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προτείνεται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χωριστεί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τάξη</w:t>
            </w:r>
          </w:p>
          <w:p w:rsidR="00641C66" w:rsidRDefault="00F931A4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σε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τρεις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(Α,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Β,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Γ),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οποίες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μοιραστούν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τριάντα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μία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641C66">
        <w:trPr>
          <w:trHeight w:val="563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καρτέλες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αντίστοιχα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αντίγραφα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αφορούν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«πού,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πώς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τρώνε»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και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τα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οποία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τοποθετούνται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τέλος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χάρτη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Ηπείρου.</w:t>
            </w:r>
          </w:p>
        </w:tc>
      </w:tr>
      <w:tr w:rsidR="00641C66">
        <w:trPr>
          <w:trHeight w:val="842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Ο/Η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εκπαιδευτικός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μοιράζει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μία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τρεις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</w:t>
            </w:r>
          </w:p>
          <w:p w:rsidR="00641C66" w:rsidRDefault="00F931A4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Νεολιθική,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Ελληνιστική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κατοικία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Ρωμαϊκή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έπαυλη,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τρεις</w:t>
            </w:r>
          </w:p>
          <w:p w:rsidR="00641C66" w:rsidRDefault="00F931A4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Πρυτανείο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Δωδώνης,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Καταγώγιο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Κασσώπης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και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την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Υδρία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σκηνή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θυσίας,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δίνουν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πληροφορίες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γεύματα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τον</w:t>
            </w:r>
          </w:p>
          <w:p w:rsidR="00641C66" w:rsidRDefault="00F931A4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τρόπο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διάθεσης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προϊόντων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στους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δημόσιους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χώρους.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Στη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συνέχεια,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βοήθεια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καρτέλας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Αφιερωματική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επιγραφή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γίνεται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αναφορά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ρόλο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του/της</w:t>
            </w:r>
            <w:r>
              <w:rPr>
                <w:spacing w:val="-2"/>
                <w:sz w:val="20"/>
              </w:rPr>
              <w:t xml:space="preserve"> </w:t>
            </w:r>
            <w:r w:rsidR="00572C5C">
              <w:rPr>
                <w:sz w:val="20"/>
              </w:rPr>
              <w:t>μάγειρα/</w:t>
            </w:r>
            <w:proofErr w:type="spellStart"/>
            <w:r>
              <w:rPr>
                <w:sz w:val="20"/>
              </w:rPr>
              <w:t>ρισσας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Συγχρόνως,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ο/η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εκπαιδευτικός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ζητάει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τους</w:t>
            </w:r>
            <w:r>
              <w:rPr>
                <w:spacing w:val="1"/>
                <w:sz w:val="20"/>
              </w:rPr>
              <w:t xml:space="preserve"> </w:t>
            </w:r>
            <w:r w:rsidR="00572C5C"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βρουν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όνομα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του/της</w:t>
            </w:r>
            <w:r>
              <w:rPr>
                <w:spacing w:val="1"/>
                <w:sz w:val="20"/>
              </w:rPr>
              <w:t xml:space="preserve"> </w:t>
            </w:r>
            <w:r w:rsidR="00572C5C">
              <w:rPr>
                <w:sz w:val="20"/>
              </w:rPr>
              <w:t>μάγειρα/</w:t>
            </w:r>
            <w:proofErr w:type="spellStart"/>
            <w:r>
              <w:rPr>
                <w:spacing w:val="-2"/>
                <w:sz w:val="20"/>
              </w:rPr>
              <w:t>ρισσας</w:t>
            </w:r>
            <w:proofErr w:type="spellEnd"/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στην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επιγραφή,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ενώ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Χρηστήριο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μολύβδινο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έλασμα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δίνεται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η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ευκαιρία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γίνει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συζήτηση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αμοιβή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ενός/μιας</w:t>
            </w:r>
            <w:r>
              <w:rPr>
                <w:spacing w:val="14"/>
                <w:sz w:val="20"/>
              </w:rPr>
              <w:t xml:space="preserve"> </w:t>
            </w:r>
            <w:r w:rsidR="00572C5C">
              <w:rPr>
                <w:sz w:val="20"/>
              </w:rPr>
              <w:t>μάγειρα/</w:t>
            </w:r>
            <w:proofErr w:type="spellStart"/>
            <w:r>
              <w:rPr>
                <w:sz w:val="20"/>
              </w:rPr>
              <w:t>ρισσας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κατά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την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αρχαιότητα.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Τέλος,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ανατρέξει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χάρτη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Ηπείρου,</w:t>
            </w:r>
          </w:p>
        </w:tc>
      </w:tr>
      <w:tr w:rsidR="00641C66">
        <w:trPr>
          <w:trHeight w:val="536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για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αντιστοιχίσει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αντικείμενα,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αντίγραφο</w:t>
            </w:r>
          </w:p>
          <w:p w:rsidR="00641C66" w:rsidRDefault="00F931A4">
            <w:pPr>
              <w:pStyle w:val="TableParagraph"/>
              <w:spacing w:before="35" w:line="237" w:lineRule="exact"/>
              <w:ind w:left="109"/>
              <w:rPr>
                <w:sz w:val="20"/>
              </w:rPr>
            </w:pPr>
            <w:r>
              <w:rPr>
                <w:sz w:val="20"/>
              </w:rPr>
              <w:t>του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Χρηστήριου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μολύβδινου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ελάσματος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θέσεις,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οποίες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βρέθηκαν.</w:t>
            </w:r>
          </w:p>
        </w:tc>
      </w:tr>
      <w:tr w:rsidR="00641C66">
        <w:trPr>
          <w:trHeight w:val="1148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7"/>
              <w:ind w:left="10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Τίτλος</w:t>
            </w:r>
            <w:r>
              <w:rPr>
                <w:rFonts w:ascii="Cambria" w:hAns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</w:rPr>
              <w:t>εργαστηρίου:</w:t>
            </w:r>
          </w:p>
          <w:p w:rsidR="00641C66" w:rsidRDefault="00F931A4">
            <w:pPr>
              <w:pStyle w:val="TableParagraph"/>
              <w:spacing w:before="30" w:line="280" w:lineRule="auto"/>
              <w:ind w:left="422" w:right="169" w:hanging="27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«Στα</w:t>
            </w:r>
            <w:r>
              <w:rPr>
                <w:rFonts w:ascii="Cambria" w:hAnsi="Cambria"/>
                <w:b/>
                <w:spacing w:val="-1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μαγειρεία</w:t>
            </w:r>
            <w:r>
              <w:rPr>
                <w:rFonts w:ascii="Cambria" w:hAnsi="Cambria"/>
                <w:b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 xml:space="preserve">των </w:t>
            </w:r>
            <w:proofErr w:type="spellStart"/>
            <w:r>
              <w:rPr>
                <w:rFonts w:ascii="Cambria" w:hAnsi="Cambria"/>
                <w:b/>
                <w:sz w:val="20"/>
              </w:rPr>
              <w:t>Απειρωτάν</w:t>
            </w:r>
            <w:proofErr w:type="spellEnd"/>
            <w:r>
              <w:rPr>
                <w:rFonts w:ascii="Cambria" w:hAnsi="Cambria"/>
                <w:b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1»</w:t>
            </w:r>
          </w:p>
          <w:p w:rsidR="00641C66" w:rsidRDefault="00F931A4">
            <w:pPr>
              <w:pStyle w:val="TableParagraph"/>
              <w:spacing w:line="224" w:lineRule="exact"/>
              <w:ind w:left="21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(1</w:t>
            </w:r>
            <w:r>
              <w:rPr>
                <w:rFonts w:ascii="Cambria" w:hAnsi="Cambria"/>
                <w:b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διδακτική</w:t>
            </w:r>
            <w:r>
              <w:rPr>
                <w:rFonts w:ascii="Cambria" w:hAnsi="Cambria"/>
                <w:b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0"/>
              </w:rPr>
              <w:t>ώρα)</w:t>
            </w: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31" w:line="273" w:lineRule="auto"/>
              <w:ind w:left="109" w:right="92"/>
              <w:jc w:val="both"/>
              <w:rPr>
                <w:sz w:val="20"/>
              </w:rPr>
            </w:pPr>
            <w:r>
              <w:rPr>
                <w:sz w:val="20"/>
              </w:rPr>
              <w:t>Ο/Η εκπαιδευτικός δίνει στην ομάδα Α την καρτέλα Αγκίστρι, η οποία συνδυάζεται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αγκιστριού.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λαμβάνει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καρτέλα Ψάρια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μικρά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μεγάλα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Γ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Καρχαρίας,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ώστε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κάθε</w:t>
            </w:r>
          </w:p>
          <w:p w:rsidR="00641C66" w:rsidRDefault="00F931A4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ομάδα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προσφέρει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άλλες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(2),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πληροφορίες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αλιεία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στην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21"/>
              <w:ind w:left="107" w:right="92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180800" behindDoc="1" locked="0" layoutInCell="1" allowOverlap="1">
                      <wp:simplePos x="0" y="0"/>
                      <wp:positionH relativeFrom="column">
                        <wp:posOffset>475056</wp:posOffset>
                      </wp:positionH>
                      <wp:positionV relativeFrom="paragraph">
                        <wp:posOffset>-36275</wp:posOffset>
                      </wp:positionV>
                      <wp:extent cx="384810" cy="3848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85" y="26135"/>
                                  <a:ext cx="337134" cy="332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4"/>
                                      </a:moveTo>
                                      <a:lnTo>
                                        <a:pt x="6350" y="132079"/>
                                      </a:lnTo>
                                      <a:lnTo>
                                        <a:pt x="24764" y="88900"/>
                                      </a:lnTo>
                                      <a:lnTo>
                                        <a:pt x="52704" y="52704"/>
                                      </a:lnTo>
                                      <a:lnTo>
                                        <a:pt x="88900" y="24764"/>
                                      </a:lnTo>
                                      <a:lnTo>
                                        <a:pt x="132079" y="6350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330" y="6350"/>
                                      </a:lnTo>
                                      <a:lnTo>
                                        <a:pt x="270509" y="24764"/>
                                      </a:lnTo>
                                      <a:lnTo>
                                        <a:pt x="306705" y="52704"/>
                                      </a:lnTo>
                                      <a:lnTo>
                                        <a:pt x="334644" y="88900"/>
                                      </a:lnTo>
                                      <a:lnTo>
                                        <a:pt x="353059" y="132079"/>
                                      </a:lnTo>
                                      <a:lnTo>
                                        <a:pt x="359409" y="179704"/>
                                      </a:lnTo>
                                      <a:lnTo>
                                        <a:pt x="353059" y="227329"/>
                                      </a:lnTo>
                                      <a:lnTo>
                                        <a:pt x="334644" y="270510"/>
                                      </a:lnTo>
                                      <a:lnTo>
                                        <a:pt x="306705" y="306704"/>
                                      </a:lnTo>
                                      <a:lnTo>
                                        <a:pt x="270509" y="334645"/>
                                      </a:lnTo>
                                      <a:lnTo>
                                        <a:pt x="227330" y="353060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2079" y="353060"/>
                                      </a:lnTo>
                                      <a:lnTo>
                                        <a:pt x="88900" y="334645"/>
                                      </a:lnTo>
                                      <a:lnTo>
                                        <a:pt x="52704" y="306704"/>
                                      </a:lnTo>
                                      <a:lnTo>
                                        <a:pt x="24764" y="270510"/>
                                      </a:lnTo>
                                      <a:lnTo>
                                        <a:pt x="6350" y="227329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1450" y="126364"/>
                                  <a:ext cx="6858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137160">
                                      <a:moveTo>
                                        <a:pt x="68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8580" y="137160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EF26D" id="Group 5" o:spid="_x0000_s1026" style="position:absolute;margin-left:37.4pt;margin-top:-2.85pt;width:30.3pt;height:30.3pt;z-index:-16135680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26085;top:26135;width:337134;height:332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">
                        <v:imagedata r:id="rId6" o:title=""/>
                      </v:shape>
                      <v:shape id="Graphic 7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" path="m,179704l6350,132079,24764,88900,52704,52704,88900,24764,132079,6350,179705,r47625,6350l270509,24764r36196,27940l334644,88900r18415,43179l359409,179704r-6350,47625l334644,270510r-27939,36194l270509,334645r-43179,18415l179705,359410r-47626,-6350l88900,334645,52704,306704,24764,270510,6350,227329,,179704xe" filled="f" strokecolor="#b66c2f" strokeweight="2pt">
                        <v:path arrowok="t"/>
                      </v:shape>
                      <v:shape id="Graphic 8" o:spid="_x0000_s1029" style="position:absolute;left:171450;top:126364;width:68580;height:137160;visibility:visible;mso-wrap-style:square;v-text-anchor:top" coordsize="6858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" path="m68580,l,,,137160r68580,l6858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Ήπειρο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κατά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αρχαιότητα.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Τέλος,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ανατρέξει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χάρτη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της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Ηπείρου,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αντιστοιχίσει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καρτέλες,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του</w:t>
            </w:r>
          </w:p>
        </w:tc>
      </w:tr>
      <w:tr w:rsidR="00641C66">
        <w:trPr>
          <w:trHeight w:val="283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αγκιστριού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θέσεις,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οποίες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βρέθηκαν.</w:t>
            </w:r>
          </w:p>
        </w:tc>
      </w:tr>
      <w:tr w:rsidR="00641C66">
        <w:trPr>
          <w:trHeight w:val="562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Στη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συνέχεια,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λαμβάνει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Σιδερένιο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ψαλίδι,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δίνει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πληροφορίες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κτηνοτροφία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Ηπείρου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αρχαιότητα.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Β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λαμβάνει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Χρηστήριο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μολύβδινο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έλασμα,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Ειδώλιο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γίδας,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Έλασμα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σε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μορφή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βοδιού,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Αργυρό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δίδραχμο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ταύρο.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Γ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λαμβάνει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την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καρτέλα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Θήλαστρο,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δίνει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πληροφορίες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γαλακτοκομικά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παράγωγα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της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περιοχής,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πήλινου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θηλάστρου.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Α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δίνονται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δύο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Εγχάρακτος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αγριόχοιρος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Ειδώλιο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ελαφιού,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για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γίνει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αναφορά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κυνήγι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ζώων,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εκτός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εκτροφή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Τέλος,</w:t>
            </w:r>
          </w:p>
        </w:tc>
      </w:tr>
      <w:tr w:rsidR="00641C66">
        <w:trPr>
          <w:trHeight w:val="561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ανατρέξει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χάρτη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Ηπείρου,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αντιστοιχίσει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τις</w:t>
            </w:r>
          </w:p>
          <w:p w:rsidR="00641C66" w:rsidRDefault="00F931A4">
            <w:pPr>
              <w:pStyle w:val="TableParagraph"/>
              <w:spacing w:before="35"/>
              <w:ind w:left="109"/>
              <w:rPr>
                <w:sz w:val="20"/>
              </w:rPr>
            </w:pPr>
            <w:r>
              <w:rPr>
                <w:sz w:val="20"/>
              </w:rPr>
              <w:t>καρτέλες,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καθώς και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αντίγραφο του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πήλινου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θηλάστρου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τις θέσεις, </w:t>
            </w:r>
            <w:r>
              <w:rPr>
                <w:spacing w:val="-4"/>
                <w:sz w:val="20"/>
              </w:rPr>
              <w:t>στις</w:t>
            </w:r>
          </w:p>
        </w:tc>
      </w:tr>
      <w:tr w:rsidR="00641C66">
        <w:trPr>
          <w:trHeight w:val="283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οποίες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βρέθηκαν.</w:t>
            </w:r>
          </w:p>
        </w:tc>
      </w:tr>
      <w:tr w:rsidR="00641C66">
        <w:trPr>
          <w:trHeight w:val="840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 w:line="273" w:lineRule="auto"/>
              <w:ind w:left="109"/>
              <w:rPr>
                <w:sz w:val="20"/>
              </w:rPr>
            </w:pPr>
            <w:r>
              <w:rPr>
                <w:sz w:val="20"/>
              </w:rPr>
              <w:t>Ύστερα,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λαμβάνει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Σιδερένιο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υνί,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δίνει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πληροφορίες για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γεωργία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Ήπειρο,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Όσπρια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την</w:t>
            </w:r>
          </w:p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καρτέλα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Δημητριακά.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Αφού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τοποθετηθούν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έξι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βαζάκια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όσπρια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(3.</w:t>
            </w:r>
          </w:p>
        </w:tc>
      </w:tr>
      <w:tr w:rsidR="00641C66">
        <w:trPr>
          <w:trHeight w:val="563"/>
        </w:trPr>
        <w:tc>
          <w:tcPr>
            <w:tcW w:w="2171" w:type="dxa"/>
            <w:tcBorders>
              <w:top w:val="nil"/>
              <w:bottom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  <w:bottom w:val="nil"/>
            </w:tcBorders>
          </w:tcPr>
          <w:p w:rsidR="00641C66" w:rsidRDefault="00F931A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λαθούρι,4.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λούπινα,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ρόβη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κουκιά)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δημητριακά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(1.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σιτάρι,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:rsidR="00641C66" w:rsidRDefault="00F931A4">
            <w:pPr>
              <w:pStyle w:val="TableParagraph"/>
              <w:spacing w:before="34"/>
              <w:ind w:left="109"/>
              <w:rPr>
                <w:sz w:val="20"/>
              </w:rPr>
            </w:pPr>
            <w:r>
              <w:rPr>
                <w:sz w:val="20"/>
              </w:rPr>
              <w:t>κριθάρι)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ένα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τραπέζι,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ζητούνται από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ισάριθμους</w:t>
            </w:r>
            <w:r>
              <w:rPr>
                <w:spacing w:val="-3"/>
                <w:sz w:val="20"/>
              </w:rPr>
              <w:t xml:space="preserve"> </w:t>
            </w:r>
            <w:r w:rsidR="00572C5C">
              <w:rPr>
                <w:sz w:val="20"/>
              </w:rPr>
              <w:t>μαθητές/</w:t>
            </w:r>
            <w:bookmarkStart w:id="0" w:name="_GoBack"/>
            <w:bookmarkEnd w:id="0"/>
            <w:proofErr w:type="spellStart"/>
            <w:r>
              <w:rPr>
                <w:sz w:val="20"/>
              </w:rPr>
              <w:t>τριες</w:t>
            </w:r>
            <w:proofErr w:type="spellEnd"/>
            <w:r>
              <w:rPr>
                <w:sz w:val="20"/>
              </w:rPr>
              <w:t xml:space="preserve"> να</w:t>
            </w:r>
            <w:r>
              <w:rPr>
                <w:spacing w:val="-2"/>
                <w:sz w:val="20"/>
              </w:rPr>
              <w:t xml:space="preserve"> κάνουν</w:t>
            </w:r>
          </w:p>
        </w:tc>
      </w:tr>
      <w:tr w:rsidR="00641C66">
        <w:trPr>
          <w:trHeight w:val="285"/>
        </w:trPr>
        <w:tc>
          <w:tcPr>
            <w:tcW w:w="2171" w:type="dxa"/>
            <w:tcBorders>
              <w:top w:val="nil"/>
            </w:tcBorders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  <w:tcBorders>
              <w:top w:val="nil"/>
            </w:tcBorders>
          </w:tcPr>
          <w:p w:rsidR="00641C66" w:rsidRDefault="00F931A4">
            <w:pPr>
              <w:pStyle w:val="TableParagraph"/>
              <w:spacing w:before="4"/>
              <w:ind w:left="109" w:right="-15"/>
              <w:rPr>
                <w:sz w:val="20"/>
              </w:rPr>
            </w:pPr>
            <w:r>
              <w:rPr>
                <w:sz w:val="20"/>
              </w:rPr>
              <w:t>οπτική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αναγνώριση.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συνέχεια,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οι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τρεις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ομάδες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λαμβάνουν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παρακάτω</w:t>
            </w:r>
          </w:p>
        </w:tc>
      </w:tr>
    </w:tbl>
    <w:p w:rsidR="00641C66" w:rsidRDefault="00641C66">
      <w:pPr>
        <w:rPr>
          <w:sz w:val="20"/>
        </w:rPr>
        <w:sectPr w:rsidR="00641C66">
          <w:type w:val="continuous"/>
          <w:pgSz w:w="11910" w:h="16850"/>
          <w:pgMar w:top="162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6623"/>
      </w:tblGrid>
      <w:tr w:rsidR="00641C66">
        <w:trPr>
          <w:trHeight w:val="4498"/>
        </w:trPr>
        <w:tc>
          <w:tcPr>
            <w:tcW w:w="2171" w:type="dxa"/>
          </w:tcPr>
          <w:p w:rsidR="00641C66" w:rsidRDefault="00641C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3" w:type="dxa"/>
          </w:tcPr>
          <w:p w:rsidR="00641C66" w:rsidRDefault="00F931A4">
            <w:pPr>
              <w:pStyle w:val="TableParagraph"/>
              <w:spacing w:before="1" w:line="276" w:lineRule="auto"/>
              <w:ind w:left="109" w:right="85"/>
              <w:jc w:val="both"/>
              <w:rPr>
                <w:sz w:val="20"/>
              </w:rPr>
            </w:pPr>
            <w:r>
              <w:rPr>
                <w:sz w:val="20"/>
              </w:rPr>
              <w:t>καρτέλες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προτεινόμενη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σειρά: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καρτέλα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Ελαιοτριβείο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λάδι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και το κρασί, την καρτέλα </w:t>
            </w:r>
            <w:proofErr w:type="spellStart"/>
            <w:r>
              <w:rPr>
                <w:sz w:val="20"/>
              </w:rPr>
              <w:t>Πελίκη</w:t>
            </w:r>
            <w:proofErr w:type="spellEnd"/>
            <w:r>
              <w:rPr>
                <w:sz w:val="20"/>
              </w:rPr>
              <w:t>, που περιγράφει τα αρχαία και ρωμαϊκά συμπόσια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και την καρτέλα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Ρίχνοντας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νερό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κρασί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μαζί με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της πήλινης κύλικας, που αφορά στη διαδικασία αραίωσης του κρασιού με συγκεκριμένα σκεύη. Τέλος, η κάθε ομάδα θα ανατρέξει στον χάρτη της Ηπείρου, για να αντιστοιχίσει τις καρτέλες και το αντίγραφο της πήλινης κύλικας με τις θέσεις, στις οποίες βρέθηκαν.</w:t>
            </w:r>
          </w:p>
          <w:p w:rsidR="00641C66" w:rsidRDefault="00F931A4">
            <w:pPr>
              <w:pStyle w:val="TableParagraph"/>
              <w:spacing w:before="3" w:line="276" w:lineRule="auto"/>
              <w:ind w:left="109" w:right="88"/>
              <w:jc w:val="both"/>
              <w:rPr>
                <w:sz w:val="20"/>
              </w:rPr>
            </w:pPr>
            <w:r>
              <w:rPr>
                <w:sz w:val="20"/>
              </w:rPr>
              <w:t>Ο/Η εκπαιδευτικός δίνει στην ομάδα Α την καρτέλα Άναψε τη φωτιά της πυροστιάς και την καρτέλα Βάλε το τηγάνι στη φωτιά, στην ομάδα Β την καρτέλα Τρίψε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λίγο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τυρί μαζί με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σουρωτηριού και στην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Γ την καρτέλα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Να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σας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σερβίρω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μαζί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αντίγραφο πήλινου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πιάτου.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Επιπλέον, θα μοιραστούν οι καρτέλες Αποθηκευτικοί πίθοι και Αποθέτης σκουπιδιών, που αφορούν στις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διαδικασίες συντήρησης, αποθήκευσης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και απόρριψης της τροφής.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τέλος,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κάθε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ομάδα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θα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ανατρέξει στον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χάρτη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Ηπείρου,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για να αντιστοιχίσει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καρτέλες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αντίγραφα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τις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θέσεις,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στις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οποίες</w:t>
            </w:r>
          </w:p>
          <w:p w:rsidR="00641C66" w:rsidRDefault="00F931A4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βρέθηκαν.</w:t>
            </w:r>
          </w:p>
        </w:tc>
      </w:tr>
    </w:tbl>
    <w:p w:rsidR="00641C66" w:rsidRDefault="00641C66">
      <w:pPr>
        <w:pStyle w:val="a3"/>
        <w:spacing w:before="1" w:line="256" w:lineRule="auto"/>
        <w:ind w:right="110"/>
      </w:pPr>
    </w:p>
    <w:sectPr w:rsidR="00641C66">
      <w:pgSz w:w="11910" w:h="16850"/>
      <w:pgMar w:top="15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684"/>
    <w:multiLevelType w:val="hybridMultilevel"/>
    <w:tmpl w:val="3EAE0A38"/>
    <w:lvl w:ilvl="0" w:tplc="805482C8">
      <w:numFmt w:val="bullet"/>
      <w:lvlText w:val=""/>
      <w:lvlJc w:val="left"/>
      <w:pPr>
        <w:ind w:left="6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402008">
      <w:numFmt w:val="bullet"/>
      <w:lvlText w:val="•"/>
      <w:lvlJc w:val="left"/>
      <w:pPr>
        <w:ind w:left="1650" w:hanging="360"/>
      </w:pPr>
      <w:rPr>
        <w:rFonts w:hint="default"/>
        <w:lang w:val="el-GR" w:eastAsia="en-US" w:bidi="ar-SA"/>
      </w:rPr>
    </w:lvl>
    <w:lvl w:ilvl="2" w:tplc="592C8082">
      <w:numFmt w:val="bullet"/>
      <w:lvlText w:val="•"/>
      <w:lvlJc w:val="left"/>
      <w:pPr>
        <w:ind w:left="2601" w:hanging="360"/>
      </w:pPr>
      <w:rPr>
        <w:rFonts w:hint="default"/>
        <w:lang w:val="el-GR" w:eastAsia="en-US" w:bidi="ar-SA"/>
      </w:rPr>
    </w:lvl>
    <w:lvl w:ilvl="3" w:tplc="96D84C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  <w:lvl w:ilvl="4" w:tplc="87A8A97E">
      <w:numFmt w:val="bullet"/>
      <w:lvlText w:val="•"/>
      <w:lvlJc w:val="left"/>
      <w:pPr>
        <w:ind w:left="4503" w:hanging="360"/>
      </w:pPr>
      <w:rPr>
        <w:rFonts w:hint="default"/>
        <w:lang w:val="el-GR" w:eastAsia="en-US" w:bidi="ar-SA"/>
      </w:rPr>
    </w:lvl>
    <w:lvl w:ilvl="5" w:tplc="EE30434A">
      <w:numFmt w:val="bullet"/>
      <w:lvlText w:val="•"/>
      <w:lvlJc w:val="left"/>
      <w:pPr>
        <w:ind w:left="5454" w:hanging="360"/>
      </w:pPr>
      <w:rPr>
        <w:rFonts w:hint="default"/>
        <w:lang w:val="el-GR" w:eastAsia="en-US" w:bidi="ar-SA"/>
      </w:rPr>
    </w:lvl>
    <w:lvl w:ilvl="6" w:tplc="EFC29BC0">
      <w:numFmt w:val="bullet"/>
      <w:lvlText w:val="•"/>
      <w:lvlJc w:val="left"/>
      <w:pPr>
        <w:ind w:left="6405" w:hanging="360"/>
      </w:pPr>
      <w:rPr>
        <w:rFonts w:hint="default"/>
        <w:lang w:val="el-GR" w:eastAsia="en-US" w:bidi="ar-SA"/>
      </w:rPr>
    </w:lvl>
    <w:lvl w:ilvl="7" w:tplc="AEA6B13A">
      <w:numFmt w:val="bullet"/>
      <w:lvlText w:val="•"/>
      <w:lvlJc w:val="left"/>
      <w:pPr>
        <w:ind w:left="7356" w:hanging="360"/>
      </w:pPr>
      <w:rPr>
        <w:rFonts w:hint="default"/>
        <w:lang w:val="el-GR" w:eastAsia="en-US" w:bidi="ar-SA"/>
      </w:rPr>
    </w:lvl>
    <w:lvl w:ilvl="8" w:tplc="7F66F4B2">
      <w:numFmt w:val="bullet"/>
      <w:lvlText w:val="•"/>
      <w:lvlJc w:val="left"/>
      <w:pPr>
        <w:ind w:left="830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8F8276B"/>
    <w:multiLevelType w:val="hybridMultilevel"/>
    <w:tmpl w:val="EFC02A94"/>
    <w:lvl w:ilvl="0" w:tplc="B652E752">
      <w:start w:val="1"/>
      <w:numFmt w:val="upperLetter"/>
      <w:lvlText w:val="%1."/>
      <w:lvlJc w:val="left"/>
      <w:pPr>
        <w:ind w:left="578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18446A">
      <w:numFmt w:val="bullet"/>
      <w:lvlText w:val="•"/>
      <w:lvlJc w:val="left"/>
      <w:pPr>
        <w:ind w:left="1542" w:hanging="245"/>
      </w:pPr>
      <w:rPr>
        <w:rFonts w:hint="default"/>
        <w:lang w:val="el-GR" w:eastAsia="en-US" w:bidi="ar-SA"/>
      </w:rPr>
    </w:lvl>
    <w:lvl w:ilvl="2" w:tplc="0C5A5DCE">
      <w:numFmt w:val="bullet"/>
      <w:lvlText w:val="•"/>
      <w:lvlJc w:val="left"/>
      <w:pPr>
        <w:ind w:left="2505" w:hanging="245"/>
      </w:pPr>
      <w:rPr>
        <w:rFonts w:hint="default"/>
        <w:lang w:val="el-GR" w:eastAsia="en-US" w:bidi="ar-SA"/>
      </w:rPr>
    </w:lvl>
    <w:lvl w:ilvl="3" w:tplc="12DA82D6">
      <w:numFmt w:val="bullet"/>
      <w:lvlText w:val="•"/>
      <w:lvlJc w:val="left"/>
      <w:pPr>
        <w:ind w:left="3468" w:hanging="245"/>
      </w:pPr>
      <w:rPr>
        <w:rFonts w:hint="default"/>
        <w:lang w:val="el-GR" w:eastAsia="en-US" w:bidi="ar-SA"/>
      </w:rPr>
    </w:lvl>
    <w:lvl w:ilvl="4" w:tplc="C8306E02">
      <w:numFmt w:val="bullet"/>
      <w:lvlText w:val="•"/>
      <w:lvlJc w:val="left"/>
      <w:pPr>
        <w:ind w:left="4431" w:hanging="245"/>
      </w:pPr>
      <w:rPr>
        <w:rFonts w:hint="default"/>
        <w:lang w:val="el-GR" w:eastAsia="en-US" w:bidi="ar-SA"/>
      </w:rPr>
    </w:lvl>
    <w:lvl w:ilvl="5" w:tplc="E25EF656">
      <w:numFmt w:val="bullet"/>
      <w:lvlText w:val="•"/>
      <w:lvlJc w:val="left"/>
      <w:pPr>
        <w:ind w:left="5394" w:hanging="245"/>
      </w:pPr>
      <w:rPr>
        <w:rFonts w:hint="default"/>
        <w:lang w:val="el-GR" w:eastAsia="en-US" w:bidi="ar-SA"/>
      </w:rPr>
    </w:lvl>
    <w:lvl w:ilvl="6" w:tplc="E2CC6B7E">
      <w:numFmt w:val="bullet"/>
      <w:lvlText w:val="•"/>
      <w:lvlJc w:val="left"/>
      <w:pPr>
        <w:ind w:left="6357" w:hanging="245"/>
      </w:pPr>
      <w:rPr>
        <w:rFonts w:hint="default"/>
        <w:lang w:val="el-GR" w:eastAsia="en-US" w:bidi="ar-SA"/>
      </w:rPr>
    </w:lvl>
    <w:lvl w:ilvl="7" w:tplc="51CEC548">
      <w:numFmt w:val="bullet"/>
      <w:lvlText w:val="•"/>
      <w:lvlJc w:val="left"/>
      <w:pPr>
        <w:ind w:left="7320" w:hanging="245"/>
      </w:pPr>
      <w:rPr>
        <w:rFonts w:hint="default"/>
        <w:lang w:val="el-GR" w:eastAsia="en-US" w:bidi="ar-SA"/>
      </w:rPr>
    </w:lvl>
    <w:lvl w:ilvl="8" w:tplc="F0429868">
      <w:numFmt w:val="bullet"/>
      <w:lvlText w:val="•"/>
      <w:lvlJc w:val="left"/>
      <w:pPr>
        <w:ind w:left="8283" w:hanging="2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41C66"/>
    <w:rsid w:val="00572C5C"/>
    <w:rsid w:val="00641C66"/>
    <w:rsid w:val="00F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FD0F"/>
  <w15:docId w15:val="{BCADA2E7-BC69-4154-B6CF-C11E876D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</w:style>
  <w:style w:type="paragraph" w:styleId="a4">
    <w:name w:val="Title"/>
    <w:basedOn w:val="a"/>
    <w:uiPriority w:val="1"/>
    <w:qFormat/>
    <w:pPr>
      <w:spacing w:before="40"/>
      <w:ind w:left="333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693" w:right="2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Στειακάκης Χρυσοβαλάντης</cp:lastModifiedBy>
  <cp:revision>3</cp:revision>
  <dcterms:created xsi:type="dcterms:W3CDTF">2024-06-20T09:48:00Z</dcterms:created>
  <dcterms:modified xsi:type="dcterms:W3CDTF">2024-07-03T05:11:00Z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(FlexiPDF)</vt:lpwstr>
  </property>
  <property fmtid="{D5CDD505-2E9C-101B-9397-08002B2CF9AE}" pid="3" name="ICNAppName">
    <vt:lpwstr>FlexiPDF</vt:lpwstr>
  </property>
  <property fmtid="{D5CDD505-2E9C-101B-9397-08002B2CF9AE}" pid="4" name="ICNAppPlatform">
    <vt:lpwstr>Win</vt:lpwstr>
  </property>
  <property fmtid="{D5CDD505-2E9C-101B-9397-08002B2CF9AE}" pid="5" name="ICNAppVersion">
    <vt:lpwstr>3.0.7</vt:lpwstr>
  </property>
  <property fmtid="{D5CDD505-2E9C-101B-9397-08002B2CF9AE}" pid="6" name="LastSaved">
    <vt:filetime>2024-06-20T00:00:00Z</vt:filetime>
  </property>
  <property fmtid="{D5CDD505-2E9C-101B-9397-08002B2CF9AE}" pid="7" name="Producer">
    <vt:lpwstr>iLovePDF</vt:lpwstr>
  </property>
</Properties>
</file>